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36"/>
          <w:highlight w:val="none"/>
          <w:lang w:eastAsia="zh-CN"/>
        </w:rPr>
      </w:pPr>
      <w:r>
        <w:rPr>
          <w:rFonts w:hint="eastAsia"/>
          <w:b/>
          <w:bCs/>
          <w:sz w:val="28"/>
          <w:szCs w:val="36"/>
          <w:highlight w:val="none"/>
          <w:lang w:eastAsia="zh-CN"/>
        </w:rPr>
        <w:t>附件一：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 xml:space="preserve">                 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外科实验室设备清单</w:t>
      </w:r>
    </w:p>
    <w:tbl>
      <w:tblPr>
        <w:tblStyle w:val="5"/>
        <w:tblW w:w="10575" w:type="dxa"/>
        <w:tblInd w:w="-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95"/>
        <w:gridCol w:w="4170"/>
        <w:gridCol w:w="1095"/>
        <w:gridCol w:w="705"/>
        <w:gridCol w:w="810"/>
        <w:gridCol w:w="90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3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设备名称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参考技术参数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参考品牌型号</w:t>
            </w:r>
          </w:p>
        </w:tc>
        <w:tc>
          <w:tcPr>
            <w:tcW w:w="7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8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单价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总价</w:t>
            </w: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气胸训练模型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1.可以进行气胸减压的练习。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2.解剖标记用来帮助定位训练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3.提供双侧锁骨中线和腋中线的减压位置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4.可练习Heimlich 挤压腹部手法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物件包括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气胸穿刺模型 （1个）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气囊替换套装（1个）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携带箱（1个）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润滑剂（1瓶）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挪度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第一包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高级无菌操作模拟人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1.模型专为练习术前无菌操作技术而设计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2.模型为成年人，解剖结构完整，可触及锁骨、胸骨上切迹、肋骨、耻骨联合肋间隙等解剖结构，便于操作定位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3.用于病人手术区的准备练习：手术区域皮肤消毒、铺无菌布单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4.可练习全身各处手术切口的术前无菌操作：头、颈、胸、腹、背、肢体近端等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5.可进行各部位包扎、伤口清洗、换药等练习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6.配有模拟碘酊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乳腺脓肿切开操作模型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1.模型为女性哺乳期乳房, 解剖结构明显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2.采用高分子材料制成，环保无污染，仿真度高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3.病变点处触感逼真，提高学生对乳腺脓肿的诊断能力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4.行乳腺脓肿切开术，病变内共有三个囊，一个大囊，两个小囊，操作时切开大囊后，用器械或手指捅破两侧的小囊来排出脓液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5.可训练乳房触诊操作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6.可训练乳房护理操作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膝关节腔内注射操作模型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1.完整膝部解剖结构包括：胫骨、股骨、髌骨、交叉韧带、髌韧带、副韧带、半月板及用润滑液填充的滑膜囊。这些部位都包含在一个关节囊腔中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2.仿真的外层皮肤可反复注射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3.皮肤和肌肉分层清楚，易于针刺并有逼真的进针感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4.所有材料均为特殊材料，每一部分都可以替换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5.为了演示解剖结构及易于保存，可拆卸各部分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6.从外面的软胶管口可向滑膜囊内注入润滑液模拟囊内液体,可用于膝关节腔内注射及抽吸术练习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7.用于膝关节损伤、炎症治疗以及康复训练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前列腺检查操作模型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1.专门为前列腺检查技能训练而设计，形态逼真，前列腺检查体位：肘膝卧位、右侧卧位                                                                                2.模型内部设有模块储存盒，存放方便，不易丢失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3.可更换的病变模块可秘密置于内部，便于考核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4.可进行前列腺直肠指诊操作练习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5.可进行前列腺按摩练习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6.可用于肛门指诊操作程序的训练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7.可更换的有八种模块：*正常前列腺  * 前列腺肿瘤Ⅰ期   * 前列腺肿瘤Ⅱ期   * 前列腺肿瘤Ⅲ期   * 前列腺肿瘤Ⅳ期  *前列腺单侧增生   *  前列腺双侧增生   *前列腺炎  *前列腺脓肿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直肠检查操作模型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1.模型形态逼真，质感真实，直肠检查体位：左侧卧位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2.模拟粪便可方便的置于粪便固定器，进行练习与考核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3.可行直肠检查，粪便评估训练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4.配有9种类型模拟粪便：正常粪便、长条形粪便、干裂型长条粪便、长条状软便、羊屎便、糊状、水样便、压紧的粪便、散状粪便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5.模拟粪便可方便的置于粪便固定器，进行练习与考核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6.配有13种肠道疾病照片可做视觉参考：痔1、肛瘘1、阴道脱垂、艾滋病肛门疣、痔2、肛瘘2、直肠脱垂1、克隆(氏)病肛门附属物、外痔、藏毛脓肿、直肠脱垂2、克隆(氏)病肛门附属物2、鳞状(上皮)细胞癌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膀胱造瘘操作模型（男性）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1.模型为标准成年男性下腹部，解剖标志明显，便于操作定位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2.采用高分子材料制成，环保无污染，肤质仿真度高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3.可行膀胱穿刺术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4.可行膀胱造瘘术  膀胱造瘘术，包括耻骨上穿刺膀胱造瘘术和开放性耻骨上膀胱造瘘术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5.正确穿刺可穿刺出尿液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6.皮肤及穿刺囊可更换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7.可反复进行练习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脂肪瘤切除操作模块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1.外观逼真,每个模块内置二个大小相仿的脂肪瘤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2.可进行脂肪瘤切除术                                                                                                                                  3.术后伤口处理练习                                                                                                                                          4.可与皮肤模块夹配合使用，防止滑动稳固模块，并使皮肤具有真实的张力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皮肤缝合操作模块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1.皮肤模块分层清晰，具有皮肤真实的组织张力                                                                                                                2.皮肤的弹性和柔软性极强，每款模型可以反复进行数百次缝合练习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3.可自行在任何部位进行切开缝合练习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4.反复缝合，针眼不明显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5.可进行拆线术练习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6.与模块夹配合，可使模型在操作过程中，更加稳定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7.可多部位练习皮肤切开、缝合、打结、拆线等外科操作技能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300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肠管吻合操作模型（30毫米）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1.肠管长度约为260 毫米，直径分别约为30毫米，具有粘膜层和浆膜层，适合练习各种肠管吻合技术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2.模型采用特殊材质制成，具有超强的韧性、弹性及防水性，吻合完毕后，可注入水检验吻合效果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3.可行肠管切开、分层缝合、打结、拆线等技能训练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4.可进行上百次的训练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外科打结操作模型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1.独特的打结训练设计，由透明材质制成，三种不同型号圆柱构成多种打结空间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2.独特的磁力系统模拟不同大小的组织拉力，并可模拟脆弱易损伤的组织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3.充满血液的模拟血管富有弹性，操作时真实感强，并可方便更换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4.特殊的凹槽设置，易于安装、更换，方便携带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5.可练习的打结方法：单手打结法、双手打结法、器械打结法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6.可模拟多种打结环境：如外科结小切口打结、腹腔、盆腔深部打结、大切口深部有角度打结等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7.可反复进行练习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血管分离结扎操作模型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1.皮肤模块分层清晰，具有皮肤真实的组织张力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2.采用高分子材料制成，环保无污染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3.血管内含有血液，弹力真实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4.可练习不同类型的打结方法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5.可进行血管分离、结扎训练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6.可反复进行练习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深部张力打结操作模型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1.独特的打结训练设计，五种不同型号圆柱构成多种打结空间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2.可练习的打结方法：单手打结法、双手打结法、器械打结法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3.可练习的打结种类：单结、方结、三重结和外科结，辨认假结、滑结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4.可模拟多种打结环境：如外科结小切口打结，腹腔、盆腔深部打结、大切口深部有角度打结等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群体化腹腔镜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可以练习的技能包括:手眼的协调能力、镜头的控制、抓取、持物、传递、精确的剪切、结扎和剪断血管、单纯简单缝合、连续缝台、水平褥式缝台、套扎、打结。根据标准设计，提供多种类型的训练模块及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训练系统包括:手眼协调训练、夹豆训练、巴别罗塔训练、三维物品放置训练、异形移物训练、穿孔训练(直、弯）、探针训练、打结缝合训练、打路德结训练、传绳训练、剪纸训练、缝合训练、3D剪切缝合训练、穿管训练、夹钳训练、单根金属管套环训练、两根金属管套环训练、肠管剪切缝合训练、脉管剪切缝合训练、3D缝合剪切缝合训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3.机能实验：钝性分离和锐性分离训练、精确解剖与组织分离、肿瘤及胆囊的摘除训练、小动物固定平台。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第二包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拔甲操作工具箱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1.提供拔甲术模型以及常用的拔甲术手术器械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2.采用高分子材料制成，环保无污染， 皮肤、指甲及甲床仿真度高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3.手指更换方便，支架可固定模块，方便操作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北京医模，圣医智教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常用穿刺手术器械包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1.止血钳 12.5cm 直蚊式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2.止血钳 12.5cm 弯蚊式 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3.止血钳 14cm 直全齿 2把；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4.止血钳 14cm 弯全齿 2把；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5.止血钳 18cm 弯全齿2把；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6.止血钳 18cm 弯有钩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7.止血钳 20cm 直有钩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8.止血钳 22cm 弯有钩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9.手术剪 14cm 直尖  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10.手术剪 16cm 直尖 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11.梅综合剪 18cm弯 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12.持针钳 18cm 粗针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13.持针钳 18cm 细针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14.帕巾钳 11cm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15.手术刀柄 4#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16.组织钳 14cm 4×5齿 2把；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17.敷料镊 12.5cm  1把；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18.敷料镊 25cm    2把；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19.组织镊 16cm 1×2钩  2把；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20.硬脊膜穿刺针 12# 1支；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21.硬脊膜穿刺针 16# 1支；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22.腰椎穿刺针 9# 1支；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23.骨髓活检针 27# 1支；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24.多用套管针 4×1 1套；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25.腹水穿刺针 18# 1.8×45 1支；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26.经皮肝穿刺胆管造影针 经皮肝穿刺针 7#×170 1支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27.肝脏活体组织穿刺针 12# 1支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28.肝脏活体组织穿刺针 16# 1支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29.肾穿刺针 12#×150 1支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30.肾穿刺针 18#×150 1支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31.脑室穿刺针 Φ1.8mm 1支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32.胸腔穿刺针 1.2×60 1支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苏州施强,上海三友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显微眼科手术器械包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1.显微剪 12.5cm直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2.显微持针钳   12.5cm直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3.显微剪 12.5cm弯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4.显微镊 10cm直 1×2钩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5.手术刀  刃长32 白内障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6.手术刀  刃长35 白内障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7.手术刀  微弯 尖头 (虹膜)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8.手术刀  直 尖头 (虹膜)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9.手术刀  (泪管)弯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10.虹膜剪   园尖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11.角膜剪   9cm 右弯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12.切腱剪   直圆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13.切腱剪   弯尖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14.囊膜剪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15.眼用镊   10cm 直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16.眼用镊   10cm 弯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17.眼用镊   10cm 1×2钩 直 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18.眼用镊   10cm 1×2钩 弯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19.虹膜镊 7cm直 1×2钩   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20.虹膜镊 7cm弯 1×2钩 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21.角巩膜镊 7cm 无损伤 直 头部半圆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22.泪道探针   5×1 银质 1套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23.眼用钩   虹膜 锐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24.开睑器  张开度3.5cm  1把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苏州施强,上海三友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妇产科基础外科手术器械包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1.手术刀柄 4#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2.手术刀柄 7#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3.止血钳 18cm 直全齿 3把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4.止血钳 18cm 弯全齿 3把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5.持针钳 18cm 粗针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6.持针钳 22cm 粗针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7.组织钳 18cm 4×5齿 4把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8.敷料镊 25cm   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9.组织镊 20cm 1×2钩 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10.组织镊 25cm 1×2钩 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11.膀胱拉钩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12.剖腹产剪 18cm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13.阴道环切剪 22cm 弯头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14.剖腹产切口钳 20cm 直 8把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15.剖腹产切口钳 20cm 弯 4把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16.妇科分离钳 22cm 角弯10 　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17.妇科分离钳 22cm 角弯20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18.阴道夹持钳 24cm 角弯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19.输尿管夹持钳 20cm 直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20.子宫动脉夹持钳 22cm 弯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21.腹壁牵拉钳 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22.主韧带钳 22cm 直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23.主韧带钳 22cm 弯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24.环形镊 20cm 12﹟（输卵管）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25.阴道拉钩 18cm 单头 平 75×18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26.阴道拉钩 18cm 单头 平 80×26 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27.阴道拉钩 18cm 单头 平 95×32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28.子宫拉钩 24cm 95×45 伞柄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29.输尿管剥离器 22cm 1把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苏州施强,上海三友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19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接生器械包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1.手术剪 14cm 直尖 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2.止血钳 12.5cm 直蚊式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3.海绵钳 25cm 直无槽头宽8 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4.海绵钳 25cm 弯有槽头宽8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5.组织钳 14cm 4×5齿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6.脓盘 搪瓷弯盘 中号 1只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7.换药碗 搪瓷  14cm 1只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8.一次性使用医用橡胶检查手套 7# 付 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9.导尿管 12# 橡胶 1根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10.导尿管 14# 橡胶 1根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11.导尿管 16# 橡胶 1根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12.子宫颈钳 25cm 弯 2×3齿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13.海绵钳 25cm 直有槽头宽8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14.海绵钳 25cm 弯有槽头宽12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15.止血钳 20cm 弯全齿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16.子宫探针  28cm 有刻度 1支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17.组织镊 25cm 1×2钩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18.流产吸引管 单腔Φ5mm 1支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19.流产吸引管 单腔Φ6mm 1支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20.流产吸引管 单腔Φ7mm 1支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21.流产吸引管 单腔Φ8mm 1支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22.子宫刮匙  28cm 六角柄  锐口5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23.子宫刮匙  28cm 六角柄  锐口8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24.子宫刮匙  28cm 六角柄  锐口10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25.子宫颈扩张器 12支×1  1套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26.双翼阴道扩张器 手术(可调式)8.5cm 宽32 1把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苏州施强,上海三友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阑尾切除手术器械包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1.止血钳 12.5cm 直蚊式 3把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2.止血钳 12.5cm 弯蚊式 3把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3.止血钳 16cm 直全齿 6把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4.止血钳 18cm 弯全齿 8把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5.手术剪 14cm 直尖 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6.持针钳 18cm 粗针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7.持针钳 16cm 粗针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8.帕巾钳 14cm 1把0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9.手术刀柄 4#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10.手术刀柄 3#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11.海绵钳 25cm 直无槽头宽8 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12.海绵钳 25cm 直有槽头宽8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13.海绵钳 25cm 弯无槽头宽8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14.组织钳 14cm 4×5齿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15.敷料镊 14cm 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16.敷料镊 25cm   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17.组织镊 14cm 1×2钩 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18.组织钳 16cm 巴氏 (肠夹持) 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19.组织拉钩 无孔 2×1     1套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20.腹部拉钩 大 双头  2把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21.腹腔吸引管 直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22.腹腔吸引管 弯 1把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23.压肠板 板式 块 1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苏州施强,上海三友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21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双摇床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1.床头、床尾可随意拆卸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2.床框每边设有2个输液架孔, 2个引流袋挂床边设有铝合金倾倒护栏，带有锁件、防夹手装置。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3.配备床垫，采用高密度优质海绵和椰棕制成,总厚度10cm, 外层采用防水耐磨布料，带拉链可灵活拆卸。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4.带输液架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济宁华诺，南京欣华恒，山东铭泰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22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不锈钢治疗车</w:t>
            </w:r>
          </w:p>
        </w:tc>
        <w:tc>
          <w:tcPr>
            <w:tcW w:w="417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304不锈钢双层、两抽、万向静音轮、带刹车</w:t>
            </w:r>
          </w:p>
        </w:tc>
        <w:tc>
          <w:tcPr>
            <w:tcW w:w="10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济宁华诺，南京欣华恒，山东铭泰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24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23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双人洗手池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1.水槽采用厚度≥1.2mm优质304不锈钢板材经加工一体成型，无焊接，槽身按人体工程学设计，静音防溅，内外边角圆弧形设计。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2.水槽双人位设计，每各身位配独立感应水龙头及、帛液盒、镜子及镜灯。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3.水龙头为鹅颈形，流量≥500L/H，龙头内有≥0.1mm厚滤过膜，可过滤细菌病毒，每个龙头独立工作；帛液盒为自动感应式；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4.水槽上方为不锈钢背板，独立洗手位的镜子镜灯装在不锈钢背板上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济宁华诺,泰洁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24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医用自动手术门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 xml:space="preserve">1.尺寸:1500*2150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2.门扇内部采用平整度强的聚氨酯或者EPS，四周高强度铝合金，表面可按客户要求外饰大平面拉丝不锈钢板，喷塑钢板，烤漆钢板，门扇面板可选择多种喷塑色彩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3.扇四周嵌进进口优质材料密封条，符合医院使用的卫生要求，配备脚感应开关，双面无框圆角玻璃观察窗。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 xml:space="preserve">4.直流24V65W无电刷马达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 xml:space="preserve">5.开门速度: 15~68cm/秒（可调整）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 xml:space="preserve">6.关门速度: 10~65cm（可调整）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 xml:space="preserve">7.开门保持时间: 0.5~8秒可调整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 xml:space="preserve">8.手动推力:最大4.5Kg  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苏州森澜净化,江苏欧雅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25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动物手术床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1.工作台面升降采用液压系统，中间配有下水槽；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2.工作台面左、右分别可倾斜0-15°，采用机械手动操作；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3.工作台面前、后分别可倾斜0-45°，采用手动操作；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4.底座采用A3钢板电脑烤漆，配制滑轮；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5.台面采用不锈钢，耐高温、防腐、防锈；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6.台面长度和宽度 1400*650mm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7.台面离地高度 820-930mm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上海继德,兴化同昌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26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无影灯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1.单头灯，高强度材质外壳，灯体根据空气动力学原理采用全封闭流线型精心设计，充分满足当今手术室消毒盒高标准层流要求，有利于手术室层流净化及消毒的应用，降低手术感染的风险。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2.照明:  140000ux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3.色温：4500±2500k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4.光斑直径：160-280（mm）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5.照射深度：≥1200（mm）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6.亮度调节：十档连续调光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7.术者头部温升：≤2°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8.电源：-220v  50hz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9.输入功率：200w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10.灯泡功率：24V 150(W)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11.主副灯自动切换：0.2秒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12.显色指数：≥97%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13.六维关节：360°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14.产品具有质量管理体系符合ISO9001及ISO13485认证。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济宁华诺,江苏医高,康尔健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27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器械柜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</w:rPr>
              <w:t>1.规格：950×400×1750mm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</w:rPr>
              <w:t>2.柜体为双开门，内为活动隔板，可根据需要自行调节高度。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</w:rPr>
              <w:t>.外面玻璃门玻璃厚度5.0mm，玻璃周围嵌入有防震作用装饰条。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</w:rPr>
              <w:t>4.柜门均带锁。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济宁华诺,江苏医高,康尔健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28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扇形器械车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420×630×915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304不锈钢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面板呈扇型，一次性拉伸成型，两层，2只刹车轮。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南京欣华恒，济宁华诺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29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全自动洗衣机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容量25L，带烘干功能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长虹 海尔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30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高压灭菌锅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实验室用立式灭菌锅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新丰 力辰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31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整理台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复合木，定制，可折叠，可移动；200cm×60cm×75cm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定制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32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操作台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底部带万向轮，移动方便，尺寸120*60*80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定制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33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可移动操作台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规格：1200*600*1000可移动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定制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34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边柜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壁柜由两层柜体，整体尺寸为2000*750*2500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定制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35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24门电子储物柜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1.规格：1700*460*1800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2.电子储物柜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定制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36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更衣柜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1.规格尺寸：1200*500*2000mm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2.整体颜色与实训室装修风格一致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定制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37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长条凳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1.带软垫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2.尺寸：400*400*500-650mm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定制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38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货架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常规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定制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7" w:hRule="atLeast"/>
        </w:trPr>
        <w:tc>
          <w:tcPr>
            <w:tcW w:w="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39</w:t>
            </w:r>
          </w:p>
        </w:tc>
        <w:tc>
          <w:tcPr>
            <w:tcW w:w="139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移动手术示教系统</w:t>
            </w:r>
          </w:p>
        </w:tc>
        <w:tc>
          <w:tcPr>
            <w:tcW w:w="41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一体化电源管理，单一220V电源接入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多节术野吊臂安装接口，术野相机固定安装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1*17寸-24寸显示器安装支架，可选装触摸屏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立柱滑道具有隐藏线槽，使所有线缆不被裸露在外，增加美观程度的同时又将线缆保护在线槽之内，避免损伤线缆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为满足正常手术操作，不影响手术床边的医护人员，要求整车吊臂长度不得小于160cm，操作灵活简便，角度、高度可根据手术需要自由调节拉伸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内置两路音频通道可供选择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配备专业进口品牌弹簧臂，移动轻巧，定位稳定，340度的全方位设计，任意位置悬停，可满足手术中不同高度和角度的需要；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配置阻尼刹车制动装置，设备无飘移，旋转移动松紧度可以调节；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主体材料均采用高强度型材，保证强度要求；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表面处理采用静电喷涂；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上下臂活动范围（半径）：800+910mm；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臂水平旋转角度：0～320°；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弹簧臂活动范围：向上40度，向下40度；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弹簧臂水平旋转角度：0～320°。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亮度：250cd/m²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对比度：5000:1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可视角度：178°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11F2C"/>
                <w:spacing w:val="0"/>
                <w:sz w:val="20"/>
                <w:szCs w:val="20"/>
                <w:highlight w:val="none"/>
                <w:shd w:val="clear" w:color="auto" w:fill="auto"/>
              </w:rPr>
              <w:t>接口：VGA/HDMI/DP/USB。</w:t>
            </w:r>
          </w:p>
        </w:tc>
        <w:tc>
          <w:tcPr>
            <w:tcW w:w="10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  <w:t>海康威视</w:t>
            </w:r>
          </w:p>
        </w:tc>
        <w:tc>
          <w:tcPr>
            <w:tcW w:w="70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0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第三包</w:t>
            </w:r>
          </w:p>
        </w:tc>
      </w:tr>
      <w:bookmarkEnd w:id="0"/>
    </w:tbl>
    <w:p>
      <w:pPr>
        <w:rPr>
          <w:rFonts w:hint="eastAsia" w:ascii="宋体" w:hAnsi="宋体" w:cs="宋体"/>
          <w:b/>
          <w:bCs/>
          <w:sz w:val="24"/>
          <w:highlight w:val="none"/>
          <w:lang w:eastAsia="zh-CN"/>
        </w:rPr>
      </w:pPr>
    </w:p>
    <w:p>
      <w:pPr>
        <w:rPr>
          <w:rFonts w:hint="eastAsia" w:ascii="宋体" w:hAnsi="宋体" w:cs="宋体"/>
          <w:b/>
          <w:bCs/>
          <w:sz w:val="24"/>
          <w:highlight w:val="none"/>
          <w:lang w:eastAsia="zh-CN"/>
        </w:rPr>
      </w:pPr>
    </w:p>
    <w:p>
      <w:pPr>
        <w:rPr>
          <w:rFonts w:hint="default" w:ascii="宋体" w:hAnsi="宋体" w:cs="宋体"/>
          <w:sz w:val="24"/>
          <w:highlight w:val="none"/>
          <w:lang w:val="en-US" w:eastAsia="zh-CN"/>
        </w:rPr>
      </w:pPr>
    </w:p>
    <w:p>
      <w:pPr>
        <w:rPr>
          <w:highlight w:val="none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D027A"/>
    <w:rsid w:val="02FB3144"/>
    <w:rsid w:val="2F46616E"/>
    <w:rsid w:val="330D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2021-01-27T06:45:00Z</dcterms:created>
  <dc:creator>lenovo</dc:creator>
  <cp:lastModifiedBy>心若向阳</cp:lastModifiedBy>
  <dcterms:modified xsi:type="dcterms:W3CDTF">2021-01-27T07:30:23Z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