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67A8CB">
      <w:pPr>
        <w:pStyle w:val="2"/>
        <w:rPr>
          <w:rFonts w:hint="eastAsia" w:ascii="宋体" w:hAnsi="宋体" w:cs="方正仿宋_GBK"/>
          <w:b/>
          <w:bCs/>
          <w:sz w:val="24"/>
          <w:lang w:val="en-US" w:eastAsia="zh-CN"/>
        </w:rPr>
      </w:pPr>
      <w:r>
        <w:rPr>
          <w:rFonts w:hint="eastAsia" w:ascii="宋体" w:hAnsi="宋体" w:cs="方正仿宋_GBK"/>
          <w:b/>
          <w:bCs/>
          <w:sz w:val="24"/>
          <w:lang w:val="en-US" w:eastAsia="zh-CN"/>
        </w:rPr>
        <w:t>附件1 消防维保、检测服务区域及报价表</w:t>
      </w:r>
    </w:p>
    <w:tbl>
      <w:tblPr>
        <w:tblStyle w:val="6"/>
        <w:tblW w:w="974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95"/>
        <w:gridCol w:w="2484"/>
        <w:gridCol w:w="2706"/>
        <w:gridCol w:w="1440"/>
        <w:gridCol w:w="1470"/>
        <w:gridCol w:w="849"/>
      </w:tblGrid>
      <w:tr w14:paraId="2DBB54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9744" w:type="dxa"/>
            <w:gridSpan w:val="6"/>
            <w:tcBorders>
              <w:top w:val="nil"/>
              <w:left w:val="nil"/>
              <w:bottom w:val="nil"/>
              <w:right w:val="nil"/>
            </w:tcBorders>
            <w:shd w:val="clear" w:color="auto" w:fill="auto"/>
            <w:noWrap/>
            <w:vAlign w:val="center"/>
          </w:tcPr>
          <w:p w14:paraId="0B77AAE8">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28"/>
                <w:szCs w:val="28"/>
                <w:u w:val="none"/>
                <w:lang w:val="en-US" w:eastAsia="zh-CN" w:bidi="ar"/>
              </w:rPr>
              <w:t>消防维保服务区域及报价表</w:t>
            </w:r>
          </w:p>
        </w:tc>
      </w:tr>
      <w:tr w14:paraId="0D70C3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vAlign w:val="top"/>
          </w:tcPr>
          <w:p w14:paraId="79016FA8">
            <w:pPr>
              <w:keepNext w:val="0"/>
              <w:keepLines w:val="0"/>
              <w:widowControl/>
              <w:suppressLineNumbers w:val="0"/>
              <w:jc w:val="center"/>
              <w:textAlignment w:val="top"/>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2484" w:type="dxa"/>
            <w:tcBorders>
              <w:top w:val="single" w:color="000000" w:sz="4" w:space="0"/>
              <w:left w:val="single" w:color="000000" w:sz="4" w:space="0"/>
              <w:bottom w:val="single" w:color="000000" w:sz="4" w:space="0"/>
              <w:right w:val="single" w:color="000000" w:sz="4" w:space="0"/>
            </w:tcBorders>
            <w:shd w:val="clear" w:color="auto" w:fill="auto"/>
            <w:vAlign w:val="top"/>
          </w:tcPr>
          <w:p w14:paraId="4A806494">
            <w:pPr>
              <w:keepNext w:val="0"/>
              <w:keepLines w:val="0"/>
              <w:widowControl/>
              <w:suppressLineNumbers w:val="0"/>
              <w:jc w:val="center"/>
              <w:textAlignment w:val="top"/>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楼宇名称</w:t>
            </w:r>
          </w:p>
        </w:tc>
        <w:tc>
          <w:tcPr>
            <w:tcW w:w="2706" w:type="dxa"/>
            <w:tcBorders>
              <w:top w:val="single" w:color="000000" w:sz="4" w:space="0"/>
              <w:left w:val="single" w:color="000000" w:sz="4" w:space="0"/>
              <w:bottom w:val="single" w:color="000000" w:sz="4" w:space="0"/>
              <w:right w:val="single" w:color="000000" w:sz="4" w:space="0"/>
            </w:tcBorders>
            <w:shd w:val="clear" w:color="auto" w:fill="auto"/>
            <w:vAlign w:val="top"/>
          </w:tcPr>
          <w:p w14:paraId="758E1885">
            <w:pPr>
              <w:keepNext w:val="0"/>
              <w:keepLines w:val="0"/>
              <w:widowControl/>
              <w:suppressLineNumbers w:val="0"/>
              <w:jc w:val="center"/>
              <w:textAlignment w:val="top"/>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建筑面积（平方米）</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top"/>
          </w:tcPr>
          <w:p w14:paraId="6463CFE9">
            <w:pPr>
              <w:keepNext w:val="0"/>
              <w:keepLines w:val="0"/>
              <w:widowControl/>
              <w:suppressLineNumbers w:val="0"/>
              <w:jc w:val="center"/>
              <w:textAlignment w:val="top"/>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单价（元/平方米/年）</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top"/>
          </w:tcPr>
          <w:p w14:paraId="29AD8846">
            <w:pPr>
              <w:keepNext w:val="0"/>
              <w:keepLines w:val="0"/>
              <w:widowControl/>
              <w:suppressLineNumbers w:val="0"/>
              <w:jc w:val="center"/>
              <w:textAlignment w:val="top"/>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总计（元）</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top"/>
          </w:tcPr>
          <w:p w14:paraId="4920C48A">
            <w:pPr>
              <w:keepNext w:val="0"/>
              <w:keepLines w:val="0"/>
              <w:widowControl/>
              <w:suppressLineNumbers w:val="0"/>
              <w:jc w:val="left"/>
              <w:textAlignment w:val="top"/>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备注</w:t>
            </w:r>
          </w:p>
        </w:tc>
      </w:tr>
      <w:tr w14:paraId="249AF4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vAlign w:val="top"/>
          </w:tcPr>
          <w:p w14:paraId="25171A57">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484" w:type="dxa"/>
            <w:tcBorders>
              <w:top w:val="single" w:color="000000" w:sz="4" w:space="0"/>
              <w:left w:val="single" w:color="000000" w:sz="4" w:space="0"/>
              <w:bottom w:val="single" w:color="000000" w:sz="4" w:space="0"/>
              <w:right w:val="single" w:color="000000" w:sz="4" w:space="0"/>
            </w:tcBorders>
            <w:shd w:val="clear" w:color="auto" w:fill="auto"/>
            <w:vAlign w:val="top"/>
          </w:tcPr>
          <w:p w14:paraId="558F5455">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教学楼</w:t>
            </w:r>
          </w:p>
        </w:tc>
        <w:tc>
          <w:tcPr>
            <w:tcW w:w="2706" w:type="dxa"/>
            <w:vMerge w:val="restart"/>
            <w:tcBorders>
              <w:top w:val="single" w:color="000000" w:sz="4" w:space="0"/>
              <w:left w:val="single" w:color="000000" w:sz="4" w:space="0"/>
              <w:right w:val="single" w:color="000000" w:sz="4" w:space="0"/>
            </w:tcBorders>
            <w:shd w:val="clear" w:color="auto" w:fill="auto"/>
            <w:vAlign w:val="top"/>
          </w:tcPr>
          <w:p w14:paraId="27988F3A">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p>
          <w:p w14:paraId="1F4FB614">
            <w:pPr>
              <w:pStyle w:val="2"/>
              <w:rPr>
                <w:rFonts w:hint="eastAsia" w:ascii="宋体" w:hAnsi="宋体" w:eastAsia="宋体" w:cs="宋体"/>
                <w:i w:val="0"/>
                <w:iCs w:val="0"/>
                <w:color w:val="000000"/>
                <w:sz w:val="24"/>
                <w:szCs w:val="24"/>
                <w:u w:val="none"/>
              </w:rPr>
            </w:pPr>
          </w:p>
          <w:p w14:paraId="38AECA3C">
            <w:pPr>
              <w:pStyle w:val="3"/>
              <w:rPr>
                <w:rFonts w:hint="eastAsia" w:ascii="宋体" w:hAnsi="宋体" w:eastAsia="宋体" w:cs="宋体"/>
                <w:i w:val="0"/>
                <w:iCs w:val="0"/>
                <w:color w:val="000000"/>
                <w:sz w:val="24"/>
                <w:szCs w:val="24"/>
                <w:u w:val="none"/>
              </w:rPr>
            </w:pPr>
          </w:p>
          <w:p w14:paraId="6D5FB733">
            <w:pPr>
              <w:pStyle w:val="3"/>
              <w:rPr>
                <w:rFonts w:hint="eastAsia" w:ascii="宋体" w:hAnsi="宋体" w:eastAsia="宋体" w:cs="宋体"/>
                <w:i w:val="0"/>
                <w:iCs w:val="0"/>
                <w:color w:val="000000"/>
                <w:sz w:val="24"/>
                <w:szCs w:val="24"/>
                <w:u w:val="none"/>
              </w:rPr>
            </w:pPr>
          </w:p>
          <w:p w14:paraId="224649BA">
            <w:pPr>
              <w:pStyle w:val="3"/>
              <w:rPr>
                <w:rFonts w:hint="eastAsia" w:ascii="宋体" w:hAnsi="宋体" w:eastAsia="宋体" w:cs="宋体"/>
                <w:i w:val="0"/>
                <w:iCs w:val="0"/>
                <w:color w:val="000000"/>
                <w:sz w:val="24"/>
                <w:szCs w:val="24"/>
                <w:u w:val="none"/>
              </w:rPr>
            </w:pPr>
          </w:p>
          <w:p w14:paraId="23751AE0">
            <w:pPr>
              <w:pStyle w:val="3"/>
              <w:rPr>
                <w:rFonts w:hint="eastAsia" w:ascii="宋体" w:hAnsi="宋体" w:eastAsia="宋体" w:cs="宋体"/>
                <w:i w:val="0"/>
                <w:iCs w:val="0"/>
                <w:color w:val="000000"/>
                <w:sz w:val="24"/>
                <w:szCs w:val="24"/>
                <w:u w:val="none"/>
              </w:rPr>
            </w:pPr>
          </w:p>
          <w:p w14:paraId="197903AD">
            <w:pPr>
              <w:pStyle w:val="3"/>
              <w:rPr>
                <w:rFonts w:hint="eastAsia" w:ascii="宋体" w:hAnsi="宋体" w:eastAsia="宋体" w:cs="宋体"/>
                <w:i w:val="0"/>
                <w:iCs w:val="0"/>
                <w:color w:val="000000"/>
                <w:sz w:val="24"/>
                <w:szCs w:val="24"/>
                <w:u w:val="none"/>
              </w:rPr>
            </w:pPr>
          </w:p>
          <w:p w14:paraId="1FF9892B">
            <w:pPr>
              <w:pStyle w:val="3"/>
              <w:ind w:firstLine="720" w:firstLineChars="300"/>
              <w:rPr>
                <w:rFonts w:hint="default"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282698.99</w:t>
            </w:r>
          </w:p>
        </w:tc>
        <w:tc>
          <w:tcPr>
            <w:tcW w:w="1440" w:type="dxa"/>
            <w:vMerge w:val="restart"/>
            <w:tcBorders>
              <w:top w:val="single" w:color="000000" w:sz="4" w:space="0"/>
              <w:left w:val="single" w:color="000000" w:sz="4" w:space="0"/>
              <w:right w:val="single" w:color="000000" w:sz="4" w:space="0"/>
            </w:tcBorders>
            <w:shd w:val="clear" w:color="auto" w:fill="auto"/>
            <w:vAlign w:val="top"/>
          </w:tcPr>
          <w:p w14:paraId="13666670">
            <w:pPr>
              <w:jc w:val="center"/>
              <w:rPr>
                <w:rFonts w:hint="eastAsia" w:ascii="宋体" w:hAnsi="宋体" w:eastAsia="宋体" w:cs="宋体"/>
                <w:i w:val="0"/>
                <w:iCs w:val="0"/>
                <w:color w:val="000000"/>
                <w:sz w:val="24"/>
                <w:szCs w:val="24"/>
                <w:u w:val="none"/>
              </w:rPr>
            </w:pPr>
          </w:p>
        </w:tc>
        <w:tc>
          <w:tcPr>
            <w:tcW w:w="1470" w:type="dxa"/>
            <w:vMerge w:val="restart"/>
            <w:tcBorders>
              <w:top w:val="single" w:color="000000" w:sz="4" w:space="0"/>
              <w:left w:val="single" w:color="000000" w:sz="4" w:space="0"/>
              <w:right w:val="single" w:color="000000" w:sz="4" w:space="0"/>
            </w:tcBorders>
            <w:shd w:val="clear" w:color="auto" w:fill="auto"/>
            <w:vAlign w:val="top"/>
          </w:tcPr>
          <w:p w14:paraId="32DA751D">
            <w:pPr>
              <w:jc w:val="center"/>
              <w:rPr>
                <w:rFonts w:hint="eastAsia" w:ascii="宋体" w:hAnsi="宋体" w:eastAsia="宋体" w:cs="宋体"/>
                <w:i w:val="0"/>
                <w:iCs w:val="0"/>
                <w:color w:val="000000"/>
                <w:sz w:val="24"/>
                <w:szCs w:val="24"/>
                <w:u w:val="none"/>
              </w:rPr>
            </w:pPr>
          </w:p>
        </w:tc>
        <w:tc>
          <w:tcPr>
            <w:tcW w:w="849"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2EB0C374">
            <w:pPr>
              <w:keepNext w:val="0"/>
              <w:keepLines w:val="0"/>
              <w:widowControl/>
              <w:suppressLineNumbers w:val="0"/>
              <w:jc w:val="center"/>
              <w:textAlignment w:val="top"/>
              <w:rPr>
                <w:rFonts w:hint="default" w:ascii="宋体" w:hAnsi="宋体" w:eastAsia="宋体" w:cs="宋体"/>
                <w:i w:val="0"/>
                <w:iCs w:val="0"/>
                <w:color w:val="222222"/>
                <w:sz w:val="24"/>
                <w:szCs w:val="24"/>
                <w:u w:val="none"/>
                <w:lang w:val="en-US"/>
              </w:rPr>
            </w:pPr>
            <w:r>
              <w:rPr>
                <w:rFonts w:hint="eastAsia" w:ascii="宋体" w:hAnsi="宋体" w:eastAsia="宋体" w:cs="宋体"/>
                <w:i w:val="0"/>
                <w:iCs w:val="0"/>
                <w:color w:val="222222"/>
                <w:kern w:val="0"/>
                <w:sz w:val="24"/>
                <w:szCs w:val="24"/>
                <w:u w:val="none"/>
                <w:lang w:val="en-US" w:eastAsia="zh-CN" w:bidi="ar"/>
              </w:rPr>
              <w:t xml:space="preserve">               消防维保按照月度进行，具体以实际维保面积为准，提供月度维保报告。</w:t>
            </w:r>
          </w:p>
        </w:tc>
      </w:tr>
      <w:tr w14:paraId="2F0462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vAlign w:val="top"/>
          </w:tcPr>
          <w:p w14:paraId="03B3CF77">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484" w:type="dxa"/>
            <w:tcBorders>
              <w:top w:val="single" w:color="000000" w:sz="4" w:space="0"/>
              <w:left w:val="single" w:color="000000" w:sz="4" w:space="0"/>
              <w:bottom w:val="single" w:color="000000" w:sz="4" w:space="0"/>
              <w:right w:val="single" w:color="000000" w:sz="4" w:space="0"/>
            </w:tcBorders>
            <w:shd w:val="clear" w:color="auto" w:fill="auto"/>
            <w:vAlign w:val="top"/>
          </w:tcPr>
          <w:p w14:paraId="2D9D3048">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实验1#楼</w:t>
            </w:r>
          </w:p>
        </w:tc>
        <w:tc>
          <w:tcPr>
            <w:tcW w:w="2706" w:type="dxa"/>
            <w:vMerge w:val="continue"/>
            <w:tcBorders>
              <w:left w:val="single" w:color="000000" w:sz="4" w:space="0"/>
              <w:right w:val="single" w:color="000000" w:sz="4" w:space="0"/>
            </w:tcBorders>
            <w:shd w:val="clear" w:color="auto" w:fill="auto"/>
            <w:vAlign w:val="top"/>
          </w:tcPr>
          <w:p w14:paraId="6C4F341D">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p>
        </w:tc>
        <w:tc>
          <w:tcPr>
            <w:tcW w:w="1440" w:type="dxa"/>
            <w:vMerge w:val="continue"/>
            <w:tcBorders>
              <w:left w:val="single" w:color="000000" w:sz="4" w:space="0"/>
              <w:right w:val="single" w:color="000000" w:sz="4" w:space="0"/>
            </w:tcBorders>
            <w:shd w:val="clear" w:color="auto" w:fill="auto"/>
            <w:vAlign w:val="top"/>
          </w:tcPr>
          <w:p w14:paraId="6CFAE64F">
            <w:pPr>
              <w:jc w:val="center"/>
              <w:rPr>
                <w:rFonts w:hint="eastAsia" w:ascii="宋体" w:hAnsi="宋体" w:eastAsia="宋体" w:cs="宋体"/>
                <w:i w:val="0"/>
                <w:iCs w:val="0"/>
                <w:color w:val="000000"/>
                <w:sz w:val="24"/>
                <w:szCs w:val="24"/>
                <w:u w:val="none"/>
              </w:rPr>
            </w:pPr>
          </w:p>
        </w:tc>
        <w:tc>
          <w:tcPr>
            <w:tcW w:w="1470" w:type="dxa"/>
            <w:vMerge w:val="continue"/>
            <w:tcBorders>
              <w:left w:val="single" w:color="000000" w:sz="4" w:space="0"/>
              <w:right w:val="single" w:color="000000" w:sz="4" w:space="0"/>
            </w:tcBorders>
            <w:shd w:val="clear" w:color="auto" w:fill="auto"/>
            <w:vAlign w:val="top"/>
          </w:tcPr>
          <w:p w14:paraId="5E604E06">
            <w:pPr>
              <w:jc w:val="center"/>
              <w:rPr>
                <w:rFonts w:hint="eastAsia" w:ascii="宋体" w:hAnsi="宋体" w:eastAsia="宋体" w:cs="宋体"/>
                <w:i w:val="0"/>
                <w:iCs w:val="0"/>
                <w:color w:val="000000"/>
                <w:sz w:val="24"/>
                <w:szCs w:val="24"/>
                <w:u w:val="none"/>
              </w:rPr>
            </w:pPr>
          </w:p>
        </w:tc>
        <w:tc>
          <w:tcPr>
            <w:tcW w:w="849"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2B6A2849">
            <w:pPr>
              <w:jc w:val="center"/>
              <w:rPr>
                <w:rFonts w:hint="eastAsia" w:ascii="宋体" w:hAnsi="宋体" w:eastAsia="宋体" w:cs="宋体"/>
                <w:i w:val="0"/>
                <w:iCs w:val="0"/>
                <w:color w:val="222222"/>
                <w:sz w:val="24"/>
                <w:szCs w:val="24"/>
                <w:u w:val="none"/>
              </w:rPr>
            </w:pPr>
          </w:p>
        </w:tc>
      </w:tr>
      <w:tr w14:paraId="3932B2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vAlign w:val="top"/>
          </w:tcPr>
          <w:p w14:paraId="162AB678">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2484" w:type="dxa"/>
            <w:tcBorders>
              <w:top w:val="single" w:color="000000" w:sz="4" w:space="0"/>
              <w:left w:val="single" w:color="000000" w:sz="4" w:space="0"/>
              <w:bottom w:val="single" w:color="000000" w:sz="4" w:space="0"/>
              <w:right w:val="single" w:color="000000" w:sz="4" w:space="0"/>
            </w:tcBorders>
            <w:shd w:val="clear" w:color="auto" w:fill="auto"/>
            <w:vAlign w:val="top"/>
          </w:tcPr>
          <w:p w14:paraId="295AB3E6">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实验2#楼</w:t>
            </w:r>
          </w:p>
        </w:tc>
        <w:tc>
          <w:tcPr>
            <w:tcW w:w="2706" w:type="dxa"/>
            <w:vMerge w:val="continue"/>
            <w:tcBorders>
              <w:left w:val="single" w:color="000000" w:sz="4" w:space="0"/>
              <w:right w:val="single" w:color="000000" w:sz="4" w:space="0"/>
            </w:tcBorders>
            <w:shd w:val="clear" w:color="auto" w:fill="auto"/>
            <w:vAlign w:val="top"/>
          </w:tcPr>
          <w:p w14:paraId="5AE3D9C2">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p>
        </w:tc>
        <w:tc>
          <w:tcPr>
            <w:tcW w:w="1440" w:type="dxa"/>
            <w:vMerge w:val="continue"/>
            <w:tcBorders>
              <w:left w:val="single" w:color="000000" w:sz="4" w:space="0"/>
              <w:right w:val="single" w:color="000000" w:sz="4" w:space="0"/>
            </w:tcBorders>
            <w:shd w:val="clear" w:color="auto" w:fill="auto"/>
            <w:vAlign w:val="top"/>
          </w:tcPr>
          <w:p w14:paraId="4E39D350">
            <w:pPr>
              <w:jc w:val="center"/>
              <w:rPr>
                <w:rFonts w:hint="eastAsia" w:ascii="宋体" w:hAnsi="宋体" w:eastAsia="宋体" w:cs="宋体"/>
                <w:i w:val="0"/>
                <w:iCs w:val="0"/>
                <w:color w:val="000000"/>
                <w:sz w:val="24"/>
                <w:szCs w:val="24"/>
                <w:u w:val="none"/>
              </w:rPr>
            </w:pPr>
          </w:p>
        </w:tc>
        <w:tc>
          <w:tcPr>
            <w:tcW w:w="1470" w:type="dxa"/>
            <w:vMerge w:val="continue"/>
            <w:tcBorders>
              <w:left w:val="single" w:color="000000" w:sz="4" w:space="0"/>
              <w:right w:val="single" w:color="000000" w:sz="4" w:space="0"/>
            </w:tcBorders>
            <w:shd w:val="clear" w:color="auto" w:fill="auto"/>
            <w:vAlign w:val="top"/>
          </w:tcPr>
          <w:p w14:paraId="681A0519">
            <w:pPr>
              <w:jc w:val="center"/>
              <w:rPr>
                <w:rFonts w:hint="eastAsia" w:ascii="宋体" w:hAnsi="宋体" w:eastAsia="宋体" w:cs="宋体"/>
                <w:i w:val="0"/>
                <w:iCs w:val="0"/>
                <w:color w:val="000000"/>
                <w:sz w:val="24"/>
                <w:szCs w:val="24"/>
                <w:u w:val="none"/>
              </w:rPr>
            </w:pPr>
          </w:p>
        </w:tc>
        <w:tc>
          <w:tcPr>
            <w:tcW w:w="849"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7C2EF0F1">
            <w:pPr>
              <w:jc w:val="center"/>
              <w:rPr>
                <w:rFonts w:hint="eastAsia" w:ascii="宋体" w:hAnsi="宋体" w:eastAsia="宋体" w:cs="宋体"/>
                <w:i w:val="0"/>
                <w:iCs w:val="0"/>
                <w:color w:val="222222"/>
                <w:sz w:val="24"/>
                <w:szCs w:val="24"/>
                <w:u w:val="none"/>
              </w:rPr>
            </w:pPr>
          </w:p>
        </w:tc>
      </w:tr>
      <w:tr w14:paraId="2863BA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vAlign w:val="top"/>
          </w:tcPr>
          <w:p w14:paraId="6E708770">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2484" w:type="dxa"/>
            <w:tcBorders>
              <w:top w:val="single" w:color="000000" w:sz="4" w:space="0"/>
              <w:left w:val="single" w:color="000000" w:sz="4" w:space="0"/>
              <w:bottom w:val="single" w:color="000000" w:sz="4" w:space="0"/>
              <w:right w:val="single" w:color="000000" w:sz="4" w:space="0"/>
            </w:tcBorders>
            <w:shd w:val="clear" w:color="auto" w:fill="auto"/>
            <w:vAlign w:val="top"/>
          </w:tcPr>
          <w:p w14:paraId="32318A06">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公寓1#楼</w:t>
            </w:r>
          </w:p>
        </w:tc>
        <w:tc>
          <w:tcPr>
            <w:tcW w:w="2706" w:type="dxa"/>
            <w:vMerge w:val="continue"/>
            <w:tcBorders>
              <w:left w:val="single" w:color="000000" w:sz="4" w:space="0"/>
              <w:right w:val="single" w:color="000000" w:sz="4" w:space="0"/>
            </w:tcBorders>
            <w:shd w:val="clear" w:color="auto" w:fill="auto"/>
            <w:vAlign w:val="center"/>
          </w:tcPr>
          <w:p w14:paraId="5703D1E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440" w:type="dxa"/>
            <w:vMerge w:val="continue"/>
            <w:tcBorders>
              <w:left w:val="single" w:color="000000" w:sz="4" w:space="0"/>
              <w:right w:val="single" w:color="000000" w:sz="4" w:space="0"/>
            </w:tcBorders>
            <w:shd w:val="clear" w:color="auto" w:fill="auto"/>
            <w:vAlign w:val="center"/>
          </w:tcPr>
          <w:p w14:paraId="143ED586">
            <w:pPr>
              <w:jc w:val="center"/>
              <w:rPr>
                <w:rFonts w:hint="eastAsia" w:ascii="宋体" w:hAnsi="宋体" w:eastAsia="宋体" w:cs="宋体"/>
                <w:i w:val="0"/>
                <w:iCs w:val="0"/>
                <w:color w:val="000000"/>
                <w:sz w:val="24"/>
                <w:szCs w:val="24"/>
                <w:u w:val="none"/>
              </w:rPr>
            </w:pPr>
          </w:p>
        </w:tc>
        <w:tc>
          <w:tcPr>
            <w:tcW w:w="1470" w:type="dxa"/>
            <w:vMerge w:val="continue"/>
            <w:tcBorders>
              <w:left w:val="single" w:color="000000" w:sz="4" w:space="0"/>
              <w:right w:val="single" w:color="000000" w:sz="4" w:space="0"/>
            </w:tcBorders>
            <w:shd w:val="clear" w:color="auto" w:fill="auto"/>
            <w:vAlign w:val="center"/>
          </w:tcPr>
          <w:p w14:paraId="330ABB32">
            <w:pPr>
              <w:jc w:val="center"/>
              <w:rPr>
                <w:rFonts w:hint="eastAsia" w:ascii="宋体" w:hAnsi="宋体" w:eastAsia="宋体" w:cs="宋体"/>
                <w:i w:val="0"/>
                <w:iCs w:val="0"/>
                <w:color w:val="000000"/>
                <w:sz w:val="24"/>
                <w:szCs w:val="24"/>
                <w:u w:val="none"/>
              </w:rPr>
            </w:pPr>
          </w:p>
        </w:tc>
        <w:tc>
          <w:tcPr>
            <w:tcW w:w="849"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5D94AE6D">
            <w:pPr>
              <w:jc w:val="center"/>
              <w:rPr>
                <w:rFonts w:hint="eastAsia" w:ascii="宋体" w:hAnsi="宋体" w:eastAsia="宋体" w:cs="宋体"/>
                <w:i w:val="0"/>
                <w:iCs w:val="0"/>
                <w:color w:val="222222"/>
                <w:sz w:val="24"/>
                <w:szCs w:val="24"/>
                <w:u w:val="none"/>
              </w:rPr>
            </w:pPr>
          </w:p>
        </w:tc>
      </w:tr>
      <w:tr w14:paraId="44042B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vAlign w:val="top"/>
          </w:tcPr>
          <w:p w14:paraId="731DA197">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2484" w:type="dxa"/>
            <w:tcBorders>
              <w:top w:val="single" w:color="000000" w:sz="4" w:space="0"/>
              <w:left w:val="single" w:color="000000" w:sz="4" w:space="0"/>
              <w:bottom w:val="single" w:color="000000" w:sz="4" w:space="0"/>
              <w:right w:val="single" w:color="000000" w:sz="4" w:space="0"/>
            </w:tcBorders>
            <w:shd w:val="clear" w:color="auto" w:fill="auto"/>
            <w:vAlign w:val="top"/>
          </w:tcPr>
          <w:p w14:paraId="1DFCB6DB">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公寓2#楼</w:t>
            </w:r>
          </w:p>
        </w:tc>
        <w:tc>
          <w:tcPr>
            <w:tcW w:w="2706" w:type="dxa"/>
            <w:vMerge w:val="continue"/>
            <w:tcBorders>
              <w:left w:val="single" w:color="000000" w:sz="4" w:space="0"/>
              <w:right w:val="single" w:color="000000" w:sz="4" w:space="0"/>
            </w:tcBorders>
            <w:shd w:val="clear" w:color="auto" w:fill="auto"/>
            <w:vAlign w:val="center"/>
          </w:tcPr>
          <w:p w14:paraId="165D3910">
            <w:pPr>
              <w:jc w:val="center"/>
              <w:rPr>
                <w:rFonts w:hint="eastAsia" w:ascii="宋体" w:hAnsi="宋体" w:eastAsia="宋体" w:cs="宋体"/>
                <w:i w:val="0"/>
                <w:iCs w:val="0"/>
                <w:color w:val="000000"/>
                <w:sz w:val="24"/>
                <w:szCs w:val="24"/>
                <w:u w:val="none"/>
              </w:rPr>
            </w:pPr>
          </w:p>
        </w:tc>
        <w:tc>
          <w:tcPr>
            <w:tcW w:w="1440" w:type="dxa"/>
            <w:vMerge w:val="continue"/>
            <w:tcBorders>
              <w:left w:val="single" w:color="000000" w:sz="4" w:space="0"/>
              <w:right w:val="single" w:color="000000" w:sz="4" w:space="0"/>
            </w:tcBorders>
            <w:shd w:val="clear" w:color="auto" w:fill="auto"/>
            <w:vAlign w:val="center"/>
          </w:tcPr>
          <w:p w14:paraId="562A2034">
            <w:pPr>
              <w:jc w:val="center"/>
              <w:rPr>
                <w:rFonts w:hint="eastAsia" w:ascii="宋体" w:hAnsi="宋体" w:eastAsia="宋体" w:cs="宋体"/>
                <w:i w:val="0"/>
                <w:iCs w:val="0"/>
                <w:color w:val="000000"/>
                <w:sz w:val="24"/>
                <w:szCs w:val="24"/>
                <w:u w:val="none"/>
              </w:rPr>
            </w:pPr>
          </w:p>
        </w:tc>
        <w:tc>
          <w:tcPr>
            <w:tcW w:w="1470" w:type="dxa"/>
            <w:vMerge w:val="continue"/>
            <w:tcBorders>
              <w:left w:val="single" w:color="000000" w:sz="4" w:space="0"/>
              <w:right w:val="single" w:color="000000" w:sz="4" w:space="0"/>
            </w:tcBorders>
            <w:shd w:val="clear" w:color="auto" w:fill="auto"/>
            <w:vAlign w:val="center"/>
          </w:tcPr>
          <w:p w14:paraId="1CA9EDF6">
            <w:pPr>
              <w:jc w:val="center"/>
              <w:rPr>
                <w:rFonts w:hint="eastAsia" w:ascii="宋体" w:hAnsi="宋体" w:eastAsia="宋体" w:cs="宋体"/>
                <w:i w:val="0"/>
                <w:iCs w:val="0"/>
                <w:color w:val="000000"/>
                <w:sz w:val="24"/>
                <w:szCs w:val="24"/>
                <w:u w:val="none"/>
              </w:rPr>
            </w:pPr>
          </w:p>
        </w:tc>
        <w:tc>
          <w:tcPr>
            <w:tcW w:w="849"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2AD16ADA">
            <w:pPr>
              <w:jc w:val="center"/>
              <w:rPr>
                <w:rFonts w:hint="eastAsia" w:ascii="宋体" w:hAnsi="宋体" w:eastAsia="宋体" w:cs="宋体"/>
                <w:i w:val="0"/>
                <w:iCs w:val="0"/>
                <w:color w:val="222222"/>
                <w:sz w:val="24"/>
                <w:szCs w:val="24"/>
                <w:u w:val="none"/>
              </w:rPr>
            </w:pPr>
          </w:p>
        </w:tc>
      </w:tr>
      <w:tr w14:paraId="023311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vAlign w:val="top"/>
          </w:tcPr>
          <w:p w14:paraId="3E7D7978">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2484" w:type="dxa"/>
            <w:tcBorders>
              <w:top w:val="single" w:color="000000" w:sz="4" w:space="0"/>
              <w:left w:val="single" w:color="000000" w:sz="4" w:space="0"/>
              <w:bottom w:val="single" w:color="000000" w:sz="4" w:space="0"/>
              <w:right w:val="single" w:color="000000" w:sz="4" w:space="0"/>
            </w:tcBorders>
            <w:shd w:val="clear" w:color="auto" w:fill="auto"/>
            <w:vAlign w:val="top"/>
          </w:tcPr>
          <w:p w14:paraId="7350DE4A">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公寓3#楼</w:t>
            </w:r>
          </w:p>
        </w:tc>
        <w:tc>
          <w:tcPr>
            <w:tcW w:w="2706" w:type="dxa"/>
            <w:vMerge w:val="continue"/>
            <w:tcBorders>
              <w:left w:val="single" w:color="000000" w:sz="4" w:space="0"/>
              <w:right w:val="single" w:color="000000" w:sz="4" w:space="0"/>
            </w:tcBorders>
            <w:shd w:val="clear" w:color="auto" w:fill="auto"/>
            <w:vAlign w:val="center"/>
          </w:tcPr>
          <w:p w14:paraId="5FDDA212">
            <w:pPr>
              <w:jc w:val="center"/>
              <w:rPr>
                <w:rFonts w:hint="eastAsia" w:ascii="宋体" w:hAnsi="宋体" w:eastAsia="宋体" w:cs="宋体"/>
                <w:i w:val="0"/>
                <w:iCs w:val="0"/>
                <w:color w:val="000000"/>
                <w:sz w:val="24"/>
                <w:szCs w:val="24"/>
                <w:u w:val="none"/>
              </w:rPr>
            </w:pPr>
          </w:p>
        </w:tc>
        <w:tc>
          <w:tcPr>
            <w:tcW w:w="1440" w:type="dxa"/>
            <w:vMerge w:val="continue"/>
            <w:tcBorders>
              <w:left w:val="single" w:color="000000" w:sz="4" w:space="0"/>
              <w:right w:val="single" w:color="000000" w:sz="4" w:space="0"/>
            </w:tcBorders>
            <w:shd w:val="clear" w:color="auto" w:fill="auto"/>
            <w:vAlign w:val="center"/>
          </w:tcPr>
          <w:p w14:paraId="3E56DBC1">
            <w:pPr>
              <w:jc w:val="center"/>
              <w:rPr>
                <w:rFonts w:hint="eastAsia" w:ascii="宋体" w:hAnsi="宋体" w:eastAsia="宋体" w:cs="宋体"/>
                <w:i w:val="0"/>
                <w:iCs w:val="0"/>
                <w:color w:val="000000"/>
                <w:sz w:val="24"/>
                <w:szCs w:val="24"/>
                <w:u w:val="none"/>
              </w:rPr>
            </w:pPr>
          </w:p>
        </w:tc>
        <w:tc>
          <w:tcPr>
            <w:tcW w:w="1470" w:type="dxa"/>
            <w:vMerge w:val="continue"/>
            <w:tcBorders>
              <w:left w:val="single" w:color="000000" w:sz="4" w:space="0"/>
              <w:right w:val="single" w:color="000000" w:sz="4" w:space="0"/>
            </w:tcBorders>
            <w:shd w:val="clear" w:color="auto" w:fill="auto"/>
            <w:vAlign w:val="center"/>
          </w:tcPr>
          <w:p w14:paraId="122944D4">
            <w:pPr>
              <w:jc w:val="center"/>
              <w:rPr>
                <w:rFonts w:hint="eastAsia" w:ascii="宋体" w:hAnsi="宋体" w:eastAsia="宋体" w:cs="宋体"/>
                <w:i w:val="0"/>
                <w:iCs w:val="0"/>
                <w:color w:val="000000"/>
                <w:sz w:val="24"/>
                <w:szCs w:val="24"/>
                <w:u w:val="none"/>
              </w:rPr>
            </w:pPr>
          </w:p>
        </w:tc>
        <w:tc>
          <w:tcPr>
            <w:tcW w:w="849"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52BF74DF">
            <w:pPr>
              <w:jc w:val="center"/>
              <w:rPr>
                <w:rFonts w:hint="eastAsia" w:ascii="宋体" w:hAnsi="宋体" w:eastAsia="宋体" w:cs="宋体"/>
                <w:i w:val="0"/>
                <w:iCs w:val="0"/>
                <w:color w:val="222222"/>
                <w:sz w:val="24"/>
                <w:szCs w:val="24"/>
                <w:u w:val="none"/>
              </w:rPr>
            </w:pPr>
          </w:p>
        </w:tc>
      </w:tr>
      <w:tr w14:paraId="4AA49D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vAlign w:val="top"/>
          </w:tcPr>
          <w:p w14:paraId="760DDFC7">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2484" w:type="dxa"/>
            <w:tcBorders>
              <w:top w:val="single" w:color="000000" w:sz="4" w:space="0"/>
              <w:left w:val="single" w:color="000000" w:sz="4" w:space="0"/>
              <w:bottom w:val="single" w:color="000000" w:sz="4" w:space="0"/>
              <w:right w:val="single" w:color="000000" w:sz="4" w:space="0"/>
            </w:tcBorders>
            <w:shd w:val="clear" w:color="auto" w:fill="auto"/>
            <w:vAlign w:val="top"/>
          </w:tcPr>
          <w:p w14:paraId="05FB9B35">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经营用房和活动中心</w:t>
            </w:r>
          </w:p>
        </w:tc>
        <w:tc>
          <w:tcPr>
            <w:tcW w:w="2706" w:type="dxa"/>
            <w:vMerge w:val="continue"/>
            <w:tcBorders>
              <w:left w:val="single" w:color="000000" w:sz="4" w:space="0"/>
              <w:right w:val="single" w:color="000000" w:sz="4" w:space="0"/>
            </w:tcBorders>
            <w:shd w:val="clear" w:color="auto" w:fill="auto"/>
            <w:vAlign w:val="center"/>
          </w:tcPr>
          <w:p w14:paraId="43C4C54A">
            <w:pPr>
              <w:jc w:val="center"/>
              <w:rPr>
                <w:rFonts w:hint="eastAsia" w:ascii="宋体" w:hAnsi="宋体" w:eastAsia="宋体" w:cs="宋体"/>
                <w:i w:val="0"/>
                <w:iCs w:val="0"/>
                <w:color w:val="000000"/>
                <w:sz w:val="24"/>
                <w:szCs w:val="24"/>
                <w:u w:val="none"/>
              </w:rPr>
            </w:pPr>
          </w:p>
        </w:tc>
        <w:tc>
          <w:tcPr>
            <w:tcW w:w="1440" w:type="dxa"/>
            <w:vMerge w:val="continue"/>
            <w:tcBorders>
              <w:left w:val="single" w:color="000000" w:sz="4" w:space="0"/>
              <w:right w:val="single" w:color="000000" w:sz="4" w:space="0"/>
            </w:tcBorders>
            <w:shd w:val="clear" w:color="auto" w:fill="auto"/>
            <w:vAlign w:val="center"/>
          </w:tcPr>
          <w:p w14:paraId="778602DF">
            <w:pPr>
              <w:jc w:val="center"/>
              <w:rPr>
                <w:rFonts w:hint="eastAsia" w:ascii="宋体" w:hAnsi="宋体" w:eastAsia="宋体" w:cs="宋体"/>
                <w:i w:val="0"/>
                <w:iCs w:val="0"/>
                <w:color w:val="000000"/>
                <w:sz w:val="24"/>
                <w:szCs w:val="24"/>
                <w:u w:val="none"/>
              </w:rPr>
            </w:pPr>
          </w:p>
        </w:tc>
        <w:tc>
          <w:tcPr>
            <w:tcW w:w="1470" w:type="dxa"/>
            <w:vMerge w:val="continue"/>
            <w:tcBorders>
              <w:left w:val="single" w:color="000000" w:sz="4" w:space="0"/>
              <w:right w:val="single" w:color="000000" w:sz="4" w:space="0"/>
            </w:tcBorders>
            <w:shd w:val="clear" w:color="auto" w:fill="auto"/>
            <w:vAlign w:val="center"/>
          </w:tcPr>
          <w:p w14:paraId="48444B7D">
            <w:pPr>
              <w:jc w:val="center"/>
              <w:rPr>
                <w:rFonts w:hint="eastAsia" w:ascii="宋体" w:hAnsi="宋体" w:eastAsia="宋体" w:cs="宋体"/>
                <w:i w:val="0"/>
                <w:iCs w:val="0"/>
                <w:color w:val="000000"/>
                <w:sz w:val="24"/>
                <w:szCs w:val="24"/>
                <w:u w:val="none"/>
              </w:rPr>
            </w:pPr>
          </w:p>
        </w:tc>
        <w:tc>
          <w:tcPr>
            <w:tcW w:w="849"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555E6AE0">
            <w:pPr>
              <w:jc w:val="center"/>
              <w:rPr>
                <w:rFonts w:hint="eastAsia" w:ascii="宋体" w:hAnsi="宋体" w:eastAsia="宋体" w:cs="宋体"/>
                <w:i w:val="0"/>
                <w:iCs w:val="0"/>
                <w:color w:val="222222"/>
                <w:sz w:val="24"/>
                <w:szCs w:val="24"/>
                <w:u w:val="none"/>
              </w:rPr>
            </w:pPr>
          </w:p>
        </w:tc>
      </w:tr>
      <w:tr w14:paraId="1E0BCF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vAlign w:val="top"/>
          </w:tcPr>
          <w:p w14:paraId="79326DBC">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2484" w:type="dxa"/>
            <w:tcBorders>
              <w:top w:val="single" w:color="000000" w:sz="4" w:space="0"/>
              <w:left w:val="single" w:color="000000" w:sz="4" w:space="0"/>
              <w:bottom w:val="single" w:color="000000" w:sz="4" w:space="0"/>
              <w:right w:val="single" w:color="000000" w:sz="4" w:space="0"/>
            </w:tcBorders>
            <w:shd w:val="clear" w:color="auto" w:fill="auto"/>
            <w:vAlign w:val="top"/>
          </w:tcPr>
          <w:p w14:paraId="37CD8BE7">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公寓4#楼</w:t>
            </w:r>
          </w:p>
        </w:tc>
        <w:tc>
          <w:tcPr>
            <w:tcW w:w="2706" w:type="dxa"/>
            <w:vMerge w:val="continue"/>
            <w:tcBorders>
              <w:left w:val="single" w:color="000000" w:sz="4" w:space="0"/>
              <w:right w:val="single" w:color="000000" w:sz="4" w:space="0"/>
            </w:tcBorders>
            <w:shd w:val="clear" w:color="auto" w:fill="auto"/>
            <w:vAlign w:val="top"/>
          </w:tcPr>
          <w:p w14:paraId="2AADBF17">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p>
        </w:tc>
        <w:tc>
          <w:tcPr>
            <w:tcW w:w="1440" w:type="dxa"/>
            <w:vMerge w:val="continue"/>
            <w:tcBorders>
              <w:left w:val="single" w:color="000000" w:sz="4" w:space="0"/>
              <w:right w:val="single" w:color="000000" w:sz="4" w:space="0"/>
            </w:tcBorders>
            <w:shd w:val="clear" w:color="auto" w:fill="auto"/>
            <w:vAlign w:val="top"/>
          </w:tcPr>
          <w:p w14:paraId="173A1A08">
            <w:pPr>
              <w:jc w:val="center"/>
              <w:rPr>
                <w:rFonts w:hint="eastAsia" w:ascii="宋体" w:hAnsi="宋体" w:eastAsia="宋体" w:cs="宋体"/>
                <w:i w:val="0"/>
                <w:iCs w:val="0"/>
                <w:color w:val="000000"/>
                <w:sz w:val="24"/>
                <w:szCs w:val="24"/>
                <w:u w:val="none"/>
              </w:rPr>
            </w:pPr>
          </w:p>
        </w:tc>
        <w:tc>
          <w:tcPr>
            <w:tcW w:w="1470" w:type="dxa"/>
            <w:vMerge w:val="continue"/>
            <w:tcBorders>
              <w:left w:val="single" w:color="000000" w:sz="4" w:space="0"/>
              <w:right w:val="single" w:color="000000" w:sz="4" w:space="0"/>
            </w:tcBorders>
            <w:shd w:val="clear" w:color="auto" w:fill="auto"/>
            <w:vAlign w:val="top"/>
          </w:tcPr>
          <w:p w14:paraId="424AF7C0">
            <w:pPr>
              <w:jc w:val="center"/>
              <w:rPr>
                <w:rFonts w:hint="eastAsia" w:ascii="宋体" w:hAnsi="宋体" w:eastAsia="宋体" w:cs="宋体"/>
                <w:i w:val="0"/>
                <w:iCs w:val="0"/>
                <w:color w:val="000000"/>
                <w:sz w:val="24"/>
                <w:szCs w:val="24"/>
                <w:u w:val="none"/>
              </w:rPr>
            </w:pPr>
          </w:p>
        </w:tc>
        <w:tc>
          <w:tcPr>
            <w:tcW w:w="849"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2DA76B75">
            <w:pPr>
              <w:jc w:val="center"/>
              <w:rPr>
                <w:rFonts w:hint="eastAsia" w:ascii="宋体" w:hAnsi="宋体" w:eastAsia="宋体" w:cs="宋体"/>
                <w:i w:val="0"/>
                <w:iCs w:val="0"/>
                <w:color w:val="222222"/>
                <w:sz w:val="24"/>
                <w:szCs w:val="24"/>
                <w:u w:val="none"/>
              </w:rPr>
            </w:pPr>
          </w:p>
        </w:tc>
      </w:tr>
      <w:tr w14:paraId="061005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vAlign w:val="top"/>
          </w:tcPr>
          <w:p w14:paraId="5549B1A0">
            <w:pPr>
              <w:keepNext w:val="0"/>
              <w:keepLines w:val="0"/>
              <w:widowControl/>
              <w:suppressLineNumbers w:val="0"/>
              <w:jc w:val="center"/>
              <w:textAlignment w:val="top"/>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w:t>
            </w:r>
          </w:p>
        </w:tc>
        <w:tc>
          <w:tcPr>
            <w:tcW w:w="2484" w:type="dxa"/>
            <w:tcBorders>
              <w:top w:val="single" w:color="000000" w:sz="4" w:space="0"/>
              <w:left w:val="single" w:color="000000" w:sz="4" w:space="0"/>
              <w:bottom w:val="single" w:color="000000" w:sz="4" w:space="0"/>
              <w:right w:val="single" w:color="000000" w:sz="4" w:space="0"/>
            </w:tcBorders>
            <w:shd w:val="clear" w:color="auto" w:fill="auto"/>
            <w:vAlign w:val="top"/>
          </w:tcPr>
          <w:p w14:paraId="501621C7">
            <w:pPr>
              <w:keepNext w:val="0"/>
              <w:keepLines w:val="0"/>
              <w:widowControl/>
              <w:suppressLineNumbers w:val="0"/>
              <w:jc w:val="center"/>
              <w:textAlignment w:val="top"/>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公寓6#楼</w:t>
            </w:r>
          </w:p>
        </w:tc>
        <w:tc>
          <w:tcPr>
            <w:tcW w:w="2706" w:type="dxa"/>
            <w:vMerge w:val="continue"/>
            <w:tcBorders>
              <w:left w:val="single" w:color="000000" w:sz="4" w:space="0"/>
              <w:right w:val="single" w:color="000000" w:sz="4" w:space="0"/>
            </w:tcBorders>
            <w:shd w:val="clear" w:color="auto" w:fill="auto"/>
            <w:vAlign w:val="top"/>
          </w:tcPr>
          <w:p w14:paraId="7F66A92E">
            <w:pPr>
              <w:keepNext w:val="0"/>
              <w:keepLines w:val="0"/>
              <w:widowControl/>
              <w:suppressLineNumbers w:val="0"/>
              <w:jc w:val="center"/>
              <w:textAlignment w:val="top"/>
              <w:rPr>
                <w:rFonts w:hint="eastAsia" w:ascii="宋体" w:hAnsi="宋体" w:eastAsia="宋体" w:cs="宋体"/>
                <w:i w:val="0"/>
                <w:iCs w:val="0"/>
                <w:color w:val="000000"/>
                <w:kern w:val="0"/>
                <w:sz w:val="24"/>
                <w:szCs w:val="24"/>
                <w:u w:val="none"/>
                <w:lang w:val="en-US" w:eastAsia="zh-CN" w:bidi="ar"/>
              </w:rPr>
            </w:pPr>
          </w:p>
        </w:tc>
        <w:tc>
          <w:tcPr>
            <w:tcW w:w="1440" w:type="dxa"/>
            <w:vMerge w:val="continue"/>
            <w:tcBorders>
              <w:left w:val="single" w:color="000000" w:sz="4" w:space="0"/>
              <w:right w:val="single" w:color="000000" w:sz="4" w:space="0"/>
            </w:tcBorders>
            <w:shd w:val="clear" w:color="auto" w:fill="auto"/>
            <w:vAlign w:val="top"/>
          </w:tcPr>
          <w:p w14:paraId="47C84659">
            <w:pPr>
              <w:jc w:val="center"/>
              <w:rPr>
                <w:rFonts w:hint="eastAsia" w:ascii="宋体" w:hAnsi="宋体" w:eastAsia="宋体" w:cs="宋体"/>
                <w:i w:val="0"/>
                <w:iCs w:val="0"/>
                <w:color w:val="000000"/>
                <w:sz w:val="24"/>
                <w:szCs w:val="24"/>
                <w:u w:val="none"/>
              </w:rPr>
            </w:pPr>
          </w:p>
        </w:tc>
        <w:tc>
          <w:tcPr>
            <w:tcW w:w="1470" w:type="dxa"/>
            <w:vMerge w:val="continue"/>
            <w:tcBorders>
              <w:left w:val="single" w:color="000000" w:sz="4" w:space="0"/>
              <w:right w:val="single" w:color="000000" w:sz="4" w:space="0"/>
            </w:tcBorders>
            <w:shd w:val="clear" w:color="auto" w:fill="auto"/>
            <w:vAlign w:val="top"/>
          </w:tcPr>
          <w:p w14:paraId="3E87129A">
            <w:pPr>
              <w:jc w:val="center"/>
              <w:rPr>
                <w:rFonts w:hint="eastAsia" w:ascii="宋体" w:hAnsi="宋体" w:eastAsia="宋体" w:cs="宋体"/>
                <w:i w:val="0"/>
                <w:iCs w:val="0"/>
                <w:color w:val="000000"/>
                <w:sz w:val="24"/>
                <w:szCs w:val="24"/>
                <w:u w:val="none"/>
              </w:rPr>
            </w:pPr>
          </w:p>
        </w:tc>
        <w:tc>
          <w:tcPr>
            <w:tcW w:w="849"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4FD5E0D3">
            <w:pPr>
              <w:jc w:val="center"/>
              <w:rPr>
                <w:rFonts w:hint="eastAsia" w:ascii="宋体" w:hAnsi="宋体" w:eastAsia="宋体" w:cs="宋体"/>
                <w:i w:val="0"/>
                <w:iCs w:val="0"/>
                <w:color w:val="222222"/>
                <w:sz w:val="24"/>
                <w:szCs w:val="24"/>
                <w:u w:val="none"/>
              </w:rPr>
            </w:pPr>
          </w:p>
        </w:tc>
      </w:tr>
      <w:tr w14:paraId="1AA0FA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vAlign w:val="top"/>
          </w:tcPr>
          <w:p w14:paraId="5B80BF1C">
            <w:pPr>
              <w:keepNext w:val="0"/>
              <w:keepLines w:val="0"/>
              <w:widowControl/>
              <w:suppressLineNumbers w:val="0"/>
              <w:jc w:val="center"/>
              <w:textAlignment w:val="top"/>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10</w:t>
            </w:r>
          </w:p>
        </w:tc>
        <w:tc>
          <w:tcPr>
            <w:tcW w:w="2484" w:type="dxa"/>
            <w:tcBorders>
              <w:top w:val="single" w:color="000000" w:sz="4" w:space="0"/>
              <w:left w:val="single" w:color="000000" w:sz="4" w:space="0"/>
              <w:bottom w:val="single" w:color="000000" w:sz="4" w:space="0"/>
              <w:right w:val="single" w:color="000000" w:sz="4" w:space="0"/>
            </w:tcBorders>
            <w:shd w:val="clear" w:color="auto" w:fill="auto"/>
            <w:vAlign w:val="top"/>
          </w:tcPr>
          <w:p w14:paraId="6C3A7715">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公寓8#楼</w:t>
            </w:r>
          </w:p>
        </w:tc>
        <w:tc>
          <w:tcPr>
            <w:tcW w:w="2706" w:type="dxa"/>
            <w:vMerge w:val="continue"/>
            <w:tcBorders>
              <w:left w:val="single" w:color="000000" w:sz="4" w:space="0"/>
              <w:right w:val="single" w:color="000000" w:sz="4" w:space="0"/>
            </w:tcBorders>
            <w:shd w:val="clear" w:color="auto" w:fill="auto"/>
            <w:vAlign w:val="top"/>
          </w:tcPr>
          <w:p w14:paraId="4DFF17D1">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p>
        </w:tc>
        <w:tc>
          <w:tcPr>
            <w:tcW w:w="1440" w:type="dxa"/>
            <w:vMerge w:val="continue"/>
            <w:tcBorders>
              <w:left w:val="single" w:color="000000" w:sz="4" w:space="0"/>
              <w:right w:val="single" w:color="000000" w:sz="4" w:space="0"/>
            </w:tcBorders>
            <w:shd w:val="clear" w:color="auto" w:fill="auto"/>
            <w:vAlign w:val="top"/>
          </w:tcPr>
          <w:p w14:paraId="3DFDBB60">
            <w:pPr>
              <w:jc w:val="center"/>
              <w:rPr>
                <w:rFonts w:hint="eastAsia" w:ascii="宋体" w:hAnsi="宋体" w:eastAsia="宋体" w:cs="宋体"/>
                <w:i w:val="0"/>
                <w:iCs w:val="0"/>
                <w:color w:val="000000"/>
                <w:sz w:val="24"/>
                <w:szCs w:val="24"/>
                <w:u w:val="none"/>
              </w:rPr>
            </w:pPr>
          </w:p>
        </w:tc>
        <w:tc>
          <w:tcPr>
            <w:tcW w:w="1470" w:type="dxa"/>
            <w:vMerge w:val="continue"/>
            <w:tcBorders>
              <w:left w:val="single" w:color="000000" w:sz="4" w:space="0"/>
              <w:right w:val="single" w:color="000000" w:sz="4" w:space="0"/>
            </w:tcBorders>
            <w:shd w:val="clear" w:color="auto" w:fill="auto"/>
            <w:vAlign w:val="top"/>
          </w:tcPr>
          <w:p w14:paraId="52B92A3D">
            <w:pPr>
              <w:jc w:val="center"/>
              <w:rPr>
                <w:rFonts w:hint="eastAsia" w:ascii="宋体" w:hAnsi="宋体" w:eastAsia="宋体" w:cs="宋体"/>
                <w:i w:val="0"/>
                <w:iCs w:val="0"/>
                <w:color w:val="000000"/>
                <w:sz w:val="24"/>
                <w:szCs w:val="24"/>
                <w:u w:val="none"/>
              </w:rPr>
            </w:pPr>
          </w:p>
        </w:tc>
        <w:tc>
          <w:tcPr>
            <w:tcW w:w="849"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7D18909E">
            <w:pPr>
              <w:jc w:val="center"/>
              <w:rPr>
                <w:rFonts w:hint="eastAsia" w:ascii="宋体" w:hAnsi="宋体" w:eastAsia="宋体" w:cs="宋体"/>
                <w:i w:val="0"/>
                <w:iCs w:val="0"/>
                <w:color w:val="222222"/>
                <w:sz w:val="24"/>
                <w:szCs w:val="24"/>
                <w:u w:val="none"/>
              </w:rPr>
            </w:pPr>
          </w:p>
        </w:tc>
      </w:tr>
      <w:tr w14:paraId="65ADCA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vAlign w:val="top"/>
          </w:tcPr>
          <w:p w14:paraId="7E83FD64">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2484" w:type="dxa"/>
            <w:tcBorders>
              <w:top w:val="single" w:color="000000" w:sz="4" w:space="0"/>
              <w:left w:val="single" w:color="000000" w:sz="4" w:space="0"/>
              <w:bottom w:val="single" w:color="000000" w:sz="4" w:space="0"/>
              <w:right w:val="single" w:color="000000" w:sz="4" w:space="0"/>
            </w:tcBorders>
            <w:shd w:val="clear" w:color="auto" w:fill="auto"/>
            <w:vAlign w:val="top"/>
          </w:tcPr>
          <w:p w14:paraId="35DCB44E">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公寓10#楼</w:t>
            </w:r>
          </w:p>
        </w:tc>
        <w:tc>
          <w:tcPr>
            <w:tcW w:w="2706" w:type="dxa"/>
            <w:vMerge w:val="continue"/>
            <w:tcBorders>
              <w:left w:val="single" w:color="000000" w:sz="4" w:space="0"/>
              <w:right w:val="single" w:color="000000" w:sz="4" w:space="0"/>
            </w:tcBorders>
            <w:shd w:val="clear" w:color="auto" w:fill="auto"/>
            <w:vAlign w:val="top"/>
          </w:tcPr>
          <w:p w14:paraId="257690A6">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p>
        </w:tc>
        <w:tc>
          <w:tcPr>
            <w:tcW w:w="1440" w:type="dxa"/>
            <w:vMerge w:val="continue"/>
            <w:tcBorders>
              <w:left w:val="single" w:color="000000" w:sz="4" w:space="0"/>
              <w:right w:val="single" w:color="000000" w:sz="4" w:space="0"/>
            </w:tcBorders>
            <w:shd w:val="clear" w:color="auto" w:fill="auto"/>
            <w:vAlign w:val="top"/>
          </w:tcPr>
          <w:p w14:paraId="1F2066FA">
            <w:pPr>
              <w:jc w:val="center"/>
              <w:rPr>
                <w:rFonts w:hint="eastAsia" w:ascii="宋体" w:hAnsi="宋体" w:eastAsia="宋体" w:cs="宋体"/>
                <w:i w:val="0"/>
                <w:iCs w:val="0"/>
                <w:color w:val="000000"/>
                <w:sz w:val="24"/>
                <w:szCs w:val="24"/>
                <w:u w:val="none"/>
              </w:rPr>
            </w:pPr>
          </w:p>
        </w:tc>
        <w:tc>
          <w:tcPr>
            <w:tcW w:w="1470" w:type="dxa"/>
            <w:vMerge w:val="continue"/>
            <w:tcBorders>
              <w:left w:val="single" w:color="000000" w:sz="4" w:space="0"/>
              <w:right w:val="single" w:color="000000" w:sz="4" w:space="0"/>
            </w:tcBorders>
            <w:shd w:val="clear" w:color="auto" w:fill="auto"/>
            <w:vAlign w:val="top"/>
          </w:tcPr>
          <w:p w14:paraId="22111972">
            <w:pPr>
              <w:jc w:val="center"/>
              <w:rPr>
                <w:rFonts w:hint="eastAsia" w:ascii="宋体" w:hAnsi="宋体" w:eastAsia="宋体" w:cs="宋体"/>
                <w:i w:val="0"/>
                <w:iCs w:val="0"/>
                <w:color w:val="000000"/>
                <w:sz w:val="24"/>
                <w:szCs w:val="24"/>
                <w:u w:val="none"/>
              </w:rPr>
            </w:pPr>
          </w:p>
        </w:tc>
        <w:tc>
          <w:tcPr>
            <w:tcW w:w="849"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0F2037DE">
            <w:pPr>
              <w:jc w:val="center"/>
              <w:rPr>
                <w:rFonts w:hint="eastAsia" w:ascii="宋体" w:hAnsi="宋体" w:eastAsia="宋体" w:cs="宋体"/>
                <w:i w:val="0"/>
                <w:iCs w:val="0"/>
                <w:color w:val="222222"/>
                <w:sz w:val="24"/>
                <w:szCs w:val="24"/>
                <w:u w:val="none"/>
              </w:rPr>
            </w:pPr>
          </w:p>
        </w:tc>
      </w:tr>
      <w:tr w14:paraId="74DAB6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vAlign w:val="top"/>
          </w:tcPr>
          <w:p w14:paraId="4E42CA88">
            <w:pPr>
              <w:keepNext w:val="0"/>
              <w:keepLines w:val="0"/>
              <w:widowControl/>
              <w:suppressLineNumbers w:val="0"/>
              <w:jc w:val="center"/>
              <w:textAlignment w:val="top"/>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2484" w:type="dxa"/>
            <w:tcBorders>
              <w:top w:val="single" w:color="000000" w:sz="4" w:space="0"/>
              <w:left w:val="single" w:color="000000" w:sz="4" w:space="0"/>
              <w:bottom w:val="single" w:color="000000" w:sz="4" w:space="0"/>
              <w:right w:val="single" w:color="000000" w:sz="4" w:space="0"/>
            </w:tcBorders>
            <w:shd w:val="clear" w:color="auto" w:fill="auto"/>
            <w:vAlign w:val="top"/>
          </w:tcPr>
          <w:p w14:paraId="46690290">
            <w:pPr>
              <w:keepNext w:val="0"/>
              <w:keepLines w:val="0"/>
              <w:widowControl/>
              <w:suppressLineNumbers w:val="0"/>
              <w:jc w:val="center"/>
              <w:textAlignment w:val="top"/>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公寓11#楼</w:t>
            </w:r>
          </w:p>
        </w:tc>
        <w:tc>
          <w:tcPr>
            <w:tcW w:w="2706" w:type="dxa"/>
            <w:vMerge w:val="continue"/>
            <w:tcBorders>
              <w:left w:val="single" w:color="000000" w:sz="4" w:space="0"/>
              <w:right w:val="single" w:color="000000" w:sz="4" w:space="0"/>
            </w:tcBorders>
            <w:shd w:val="clear" w:color="auto" w:fill="auto"/>
            <w:vAlign w:val="top"/>
          </w:tcPr>
          <w:p w14:paraId="3C3EBD22">
            <w:pPr>
              <w:keepNext w:val="0"/>
              <w:keepLines w:val="0"/>
              <w:widowControl/>
              <w:suppressLineNumbers w:val="0"/>
              <w:jc w:val="center"/>
              <w:textAlignment w:val="top"/>
              <w:rPr>
                <w:rFonts w:hint="eastAsia" w:ascii="宋体" w:hAnsi="宋体" w:eastAsia="宋体" w:cs="宋体"/>
                <w:i w:val="0"/>
                <w:iCs w:val="0"/>
                <w:color w:val="000000"/>
                <w:kern w:val="0"/>
                <w:sz w:val="24"/>
                <w:szCs w:val="24"/>
                <w:u w:val="none"/>
                <w:lang w:val="en-US" w:eastAsia="zh-CN" w:bidi="ar"/>
              </w:rPr>
            </w:pPr>
          </w:p>
        </w:tc>
        <w:tc>
          <w:tcPr>
            <w:tcW w:w="1440" w:type="dxa"/>
            <w:vMerge w:val="continue"/>
            <w:tcBorders>
              <w:left w:val="single" w:color="000000" w:sz="4" w:space="0"/>
              <w:right w:val="single" w:color="000000" w:sz="4" w:space="0"/>
            </w:tcBorders>
            <w:shd w:val="clear" w:color="auto" w:fill="auto"/>
            <w:vAlign w:val="top"/>
          </w:tcPr>
          <w:p w14:paraId="3E03842A">
            <w:pPr>
              <w:jc w:val="center"/>
              <w:rPr>
                <w:rFonts w:hint="eastAsia" w:ascii="宋体" w:hAnsi="宋体" w:eastAsia="宋体" w:cs="宋体"/>
                <w:i w:val="0"/>
                <w:iCs w:val="0"/>
                <w:color w:val="000000"/>
                <w:sz w:val="24"/>
                <w:szCs w:val="24"/>
                <w:u w:val="none"/>
              </w:rPr>
            </w:pPr>
          </w:p>
        </w:tc>
        <w:tc>
          <w:tcPr>
            <w:tcW w:w="1470" w:type="dxa"/>
            <w:vMerge w:val="continue"/>
            <w:tcBorders>
              <w:left w:val="single" w:color="000000" w:sz="4" w:space="0"/>
              <w:right w:val="single" w:color="000000" w:sz="4" w:space="0"/>
            </w:tcBorders>
            <w:shd w:val="clear" w:color="auto" w:fill="auto"/>
            <w:vAlign w:val="top"/>
          </w:tcPr>
          <w:p w14:paraId="4C1C01F4">
            <w:pPr>
              <w:jc w:val="center"/>
              <w:rPr>
                <w:rFonts w:hint="eastAsia" w:ascii="宋体" w:hAnsi="宋体" w:eastAsia="宋体" w:cs="宋体"/>
                <w:i w:val="0"/>
                <w:iCs w:val="0"/>
                <w:color w:val="000000"/>
                <w:sz w:val="24"/>
                <w:szCs w:val="24"/>
                <w:u w:val="none"/>
              </w:rPr>
            </w:pPr>
          </w:p>
        </w:tc>
        <w:tc>
          <w:tcPr>
            <w:tcW w:w="849"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19FD8166">
            <w:pPr>
              <w:jc w:val="center"/>
              <w:rPr>
                <w:rFonts w:hint="eastAsia" w:ascii="宋体" w:hAnsi="宋体" w:eastAsia="宋体" w:cs="宋体"/>
                <w:i w:val="0"/>
                <w:iCs w:val="0"/>
                <w:color w:val="222222"/>
                <w:sz w:val="24"/>
                <w:szCs w:val="24"/>
                <w:u w:val="none"/>
              </w:rPr>
            </w:pPr>
          </w:p>
        </w:tc>
      </w:tr>
      <w:tr w14:paraId="4152F9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vAlign w:val="top"/>
          </w:tcPr>
          <w:p w14:paraId="287F1287">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2484" w:type="dxa"/>
            <w:tcBorders>
              <w:top w:val="single" w:color="000000" w:sz="4" w:space="0"/>
              <w:left w:val="single" w:color="000000" w:sz="4" w:space="0"/>
              <w:bottom w:val="single" w:color="000000" w:sz="4" w:space="0"/>
              <w:right w:val="single" w:color="000000" w:sz="4" w:space="0"/>
            </w:tcBorders>
            <w:shd w:val="clear" w:color="auto" w:fill="auto"/>
            <w:vAlign w:val="top"/>
          </w:tcPr>
          <w:p w14:paraId="27A6AE02">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图书馆</w:t>
            </w:r>
          </w:p>
        </w:tc>
        <w:tc>
          <w:tcPr>
            <w:tcW w:w="2706" w:type="dxa"/>
            <w:vMerge w:val="continue"/>
            <w:tcBorders>
              <w:left w:val="single" w:color="000000" w:sz="4" w:space="0"/>
              <w:right w:val="single" w:color="000000" w:sz="4" w:space="0"/>
            </w:tcBorders>
            <w:shd w:val="clear" w:color="auto" w:fill="auto"/>
            <w:vAlign w:val="top"/>
          </w:tcPr>
          <w:p w14:paraId="6976D686">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p>
        </w:tc>
        <w:tc>
          <w:tcPr>
            <w:tcW w:w="1440" w:type="dxa"/>
            <w:vMerge w:val="continue"/>
            <w:tcBorders>
              <w:left w:val="single" w:color="000000" w:sz="4" w:space="0"/>
              <w:right w:val="single" w:color="000000" w:sz="4" w:space="0"/>
            </w:tcBorders>
            <w:shd w:val="clear" w:color="auto" w:fill="auto"/>
            <w:vAlign w:val="top"/>
          </w:tcPr>
          <w:p w14:paraId="087F231C">
            <w:pPr>
              <w:jc w:val="center"/>
              <w:rPr>
                <w:rFonts w:hint="eastAsia" w:ascii="宋体" w:hAnsi="宋体" w:eastAsia="宋体" w:cs="宋体"/>
                <w:i w:val="0"/>
                <w:iCs w:val="0"/>
                <w:color w:val="000000"/>
                <w:sz w:val="24"/>
                <w:szCs w:val="24"/>
                <w:u w:val="none"/>
              </w:rPr>
            </w:pPr>
          </w:p>
        </w:tc>
        <w:tc>
          <w:tcPr>
            <w:tcW w:w="1470" w:type="dxa"/>
            <w:vMerge w:val="continue"/>
            <w:tcBorders>
              <w:left w:val="single" w:color="000000" w:sz="4" w:space="0"/>
              <w:right w:val="single" w:color="000000" w:sz="4" w:space="0"/>
            </w:tcBorders>
            <w:shd w:val="clear" w:color="auto" w:fill="auto"/>
            <w:vAlign w:val="top"/>
          </w:tcPr>
          <w:p w14:paraId="1212A422">
            <w:pPr>
              <w:jc w:val="center"/>
              <w:rPr>
                <w:rFonts w:hint="eastAsia" w:ascii="宋体" w:hAnsi="宋体" w:eastAsia="宋体" w:cs="宋体"/>
                <w:i w:val="0"/>
                <w:iCs w:val="0"/>
                <w:color w:val="000000"/>
                <w:sz w:val="24"/>
                <w:szCs w:val="24"/>
                <w:u w:val="none"/>
              </w:rPr>
            </w:pPr>
          </w:p>
        </w:tc>
        <w:tc>
          <w:tcPr>
            <w:tcW w:w="849"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3F25B308">
            <w:pPr>
              <w:jc w:val="center"/>
              <w:rPr>
                <w:rFonts w:hint="eastAsia" w:ascii="宋体" w:hAnsi="宋体" w:eastAsia="宋体" w:cs="宋体"/>
                <w:i w:val="0"/>
                <w:iCs w:val="0"/>
                <w:color w:val="222222"/>
                <w:sz w:val="24"/>
                <w:szCs w:val="24"/>
                <w:u w:val="none"/>
              </w:rPr>
            </w:pPr>
          </w:p>
        </w:tc>
      </w:tr>
      <w:tr w14:paraId="310FE1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vAlign w:val="top"/>
          </w:tcPr>
          <w:p w14:paraId="6920870D">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2484" w:type="dxa"/>
            <w:tcBorders>
              <w:top w:val="single" w:color="000000" w:sz="4" w:space="0"/>
              <w:left w:val="single" w:color="000000" w:sz="4" w:space="0"/>
              <w:bottom w:val="single" w:color="000000" w:sz="4" w:space="0"/>
              <w:right w:val="single" w:color="000000" w:sz="4" w:space="0"/>
            </w:tcBorders>
            <w:shd w:val="clear" w:color="auto" w:fill="auto"/>
            <w:vAlign w:val="top"/>
          </w:tcPr>
          <w:p w14:paraId="72A6BCCB">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1#生活服务中心</w:t>
            </w:r>
          </w:p>
        </w:tc>
        <w:tc>
          <w:tcPr>
            <w:tcW w:w="2706" w:type="dxa"/>
            <w:vMerge w:val="continue"/>
            <w:tcBorders>
              <w:left w:val="single" w:color="000000" w:sz="4" w:space="0"/>
              <w:right w:val="single" w:color="000000" w:sz="4" w:space="0"/>
            </w:tcBorders>
            <w:shd w:val="clear" w:color="auto" w:fill="auto"/>
            <w:vAlign w:val="top"/>
          </w:tcPr>
          <w:p w14:paraId="378F62B5">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p>
        </w:tc>
        <w:tc>
          <w:tcPr>
            <w:tcW w:w="1440" w:type="dxa"/>
            <w:vMerge w:val="continue"/>
            <w:tcBorders>
              <w:left w:val="single" w:color="000000" w:sz="4" w:space="0"/>
              <w:right w:val="single" w:color="000000" w:sz="4" w:space="0"/>
            </w:tcBorders>
            <w:shd w:val="clear" w:color="auto" w:fill="auto"/>
            <w:vAlign w:val="top"/>
          </w:tcPr>
          <w:p w14:paraId="6F47E105">
            <w:pPr>
              <w:jc w:val="center"/>
              <w:rPr>
                <w:rFonts w:hint="eastAsia" w:ascii="宋体" w:hAnsi="宋体" w:eastAsia="宋体" w:cs="宋体"/>
                <w:i w:val="0"/>
                <w:iCs w:val="0"/>
                <w:color w:val="000000"/>
                <w:sz w:val="24"/>
                <w:szCs w:val="24"/>
                <w:u w:val="none"/>
              </w:rPr>
            </w:pPr>
          </w:p>
        </w:tc>
        <w:tc>
          <w:tcPr>
            <w:tcW w:w="1470" w:type="dxa"/>
            <w:vMerge w:val="continue"/>
            <w:tcBorders>
              <w:left w:val="single" w:color="000000" w:sz="4" w:space="0"/>
              <w:right w:val="single" w:color="000000" w:sz="4" w:space="0"/>
            </w:tcBorders>
            <w:shd w:val="clear" w:color="auto" w:fill="auto"/>
            <w:vAlign w:val="top"/>
          </w:tcPr>
          <w:p w14:paraId="46FEB98B">
            <w:pPr>
              <w:jc w:val="center"/>
              <w:rPr>
                <w:rFonts w:hint="eastAsia" w:ascii="宋体" w:hAnsi="宋体" w:eastAsia="宋体" w:cs="宋体"/>
                <w:i w:val="0"/>
                <w:iCs w:val="0"/>
                <w:color w:val="000000"/>
                <w:sz w:val="24"/>
                <w:szCs w:val="24"/>
                <w:u w:val="none"/>
              </w:rPr>
            </w:pPr>
          </w:p>
        </w:tc>
        <w:tc>
          <w:tcPr>
            <w:tcW w:w="849"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20B23542">
            <w:pPr>
              <w:jc w:val="center"/>
              <w:rPr>
                <w:rFonts w:hint="eastAsia" w:ascii="宋体" w:hAnsi="宋体" w:eastAsia="宋体" w:cs="宋体"/>
                <w:i w:val="0"/>
                <w:iCs w:val="0"/>
                <w:color w:val="222222"/>
                <w:sz w:val="24"/>
                <w:szCs w:val="24"/>
                <w:u w:val="none"/>
              </w:rPr>
            </w:pPr>
          </w:p>
        </w:tc>
      </w:tr>
      <w:tr w14:paraId="29ECFD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vAlign w:val="top"/>
          </w:tcPr>
          <w:p w14:paraId="35BE070E">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2484" w:type="dxa"/>
            <w:tcBorders>
              <w:top w:val="single" w:color="000000" w:sz="4" w:space="0"/>
              <w:left w:val="single" w:color="000000" w:sz="4" w:space="0"/>
              <w:bottom w:val="single" w:color="000000" w:sz="4" w:space="0"/>
              <w:right w:val="single" w:color="000000" w:sz="4" w:space="0"/>
            </w:tcBorders>
            <w:shd w:val="clear" w:color="auto" w:fill="auto"/>
            <w:vAlign w:val="top"/>
          </w:tcPr>
          <w:p w14:paraId="2BAFAFD7">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2#生活服务中心</w:t>
            </w:r>
          </w:p>
        </w:tc>
        <w:tc>
          <w:tcPr>
            <w:tcW w:w="2706" w:type="dxa"/>
            <w:vMerge w:val="continue"/>
            <w:tcBorders>
              <w:left w:val="single" w:color="000000" w:sz="4" w:space="0"/>
              <w:bottom w:val="single" w:color="000000" w:sz="4" w:space="0"/>
              <w:right w:val="single" w:color="000000" w:sz="4" w:space="0"/>
            </w:tcBorders>
            <w:shd w:val="clear" w:color="auto" w:fill="auto"/>
            <w:vAlign w:val="top"/>
          </w:tcPr>
          <w:p w14:paraId="555921A7">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p>
        </w:tc>
        <w:tc>
          <w:tcPr>
            <w:tcW w:w="1440" w:type="dxa"/>
            <w:vMerge w:val="continue"/>
            <w:tcBorders>
              <w:left w:val="single" w:color="000000" w:sz="4" w:space="0"/>
              <w:bottom w:val="single" w:color="000000" w:sz="4" w:space="0"/>
              <w:right w:val="single" w:color="000000" w:sz="4" w:space="0"/>
            </w:tcBorders>
            <w:shd w:val="clear" w:color="auto" w:fill="auto"/>
            <w:vAlign w:val="top"/>
          </w:tcPr>
          <w:p w14:paraId="384B64F3">
            <w:pPr>
              <w:jc w:val="center"/>
              <w:rPr>
                <w:rFonts w:hint="eastAsia" w:ascii="宋体" w:hAnsi="宋体" w:eastAsia="宋体" w:cs="宋体"/>
                <w:i w:val="0"/>
                <w:iCs w:val="0"/>
                <w:color w:val="000000"/>
                <w:sz w:val="24"/>
                <w:szCs w:val="24"/>
                <w:u w:val="none"/>
              </w:rPr>
            </w:pPr>
          </w:p>
        </w:tc>
        <w:tc>
          <w:tcPr>
            <w:tcW w:w="1470" w:type="dxa"/>
            <w:vMerge w:val="continue"/>
            <w:tcBorders>
              <w:left w:val="single" w:color="000000" w:sz="4" w:space="0"/>
              <w:bottom w:val="single" w:color="000000" w:sz="4" w:space="0"/>
              <w:right w:val="single" w:color="000000" w:sz="4" w:space="0"/>
            </w:tcBorders>
            <w:shd w:val="clear" w:color="auto" w:fill="auto"/>
            <w:vAlign w:val="top"/>
          </w:tcPr>
          <w:p w14:paraId="2312D33A">
            <w:pPr>
              <w:jc w:val="center"/>
              <w:rPr>
                <w:rFonts w:hint="eastAsia" w:ascii="宋体" w:hAnsi="宋体" w:eastAsia="宋体" w:cs="宋体"/>
                <w:i w:val="0"/>
                <w:iCs w:val="0"/>
                <w:color w:val="000000"/>
                <w:sz w:val="24"/>
                <w:szCs w:val="24"/>
                <w:u w:val="none"/>
              </w:rPr>
            </w:pPr>
          </w:p>
        </w:tc>
        <w:tc>
          <w:tcPr>
            <w:tcW w:w="849"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78482B87">
            <w:pPr>
              <w:jc w:val="center"/>
              <w:rPr>
                <w:rFonts w:hint="eastAsia" w:ascii="宋体" w:hAnsi="宋体" w:eastAsia="宋体" w:cs="宋体"/>
                <w:i w:val="0"/>
                <w:iCs w:val="0"/>
                <w:color w:val="222222"/>
                <w:sz w:val="24"/>
                <w:szCs w:val="24"/>
                <w:u w:val="none"/>
              </w:rPr>
            </w:pPr>
          </w:p>
        </w:tc>
      </w:tr>
      <w:tr w14:paraId="5E6F16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3279"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7DC37982">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合计</w:t>
            </w:r>
          </w:p>
        </w:tc>
        <w:tc>
          <w:tcPr>
            <w:tcW w:w="2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9E52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sz w:val="24"/>
                <w:szCs w:val="24"/>
                <w:u w:val="none"/>
                <w:lang w:val="en-US" w:eastAsia="zh-CN"/>
              </w:rPr>
              <w:t>282698.99</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F4EB1">
            <w:pPr>
              <w:jc w:val="center"/>
              <w:rPr>
                <w:rFonts w:hint="eastAsia" w:ascii="宋体" w:hAnsi="宋体" w:eastAsia="宋体" w:cs="宋体"/>
                <w:i w:val="0"/>
                <w:iCs w:val="0"/>
                <w:color w:val="000000"/>
                <w:sz w:val="24"/>
                <w:szCs w:val="24"/>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65871">
            <w:pPr>
              <w:jc w:val="center"/>
              <w:rPr>
                <w:rFonts w:hint="eastAsia" w:ascii="宋体" w:hAnsi="宋体" w:eastAsia="宋体" w:cs="宋体"/>
                <w:i w:val="0"/>
                <w:iCs w:val="0"/>
                <w:color w:val="000000"/>
                <w:sz w:val="24"/>
                <w:szCs w:val="24"/>
                <w:u w:val="none"/>
              </w:rPr>
            </w:pPr>
          </w:p>
        </w:tc>
        <w:tc>
          <w:tcPr>
            <w:tcW w:w="849"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3F1BBBFC">
            <w:pPr>
              <w:jc w:val="center"/>
              <w:rPr>
                <w:rFonts w:hint="eastAsia" w:ascii="宋体" w:hAnsi="宋体" w:eastAsia="宋体" w:cs="宋体"/>
                <w:i w:val="0"/>
                <w:iCs w:val="0"/>
                <w:color w:val="222222"/>
                <w:sz w:val="24"/>
                <w:szCs w:val="24"/>
                <w:u w:val="none"/>
              </w:rPr>
            </w:pPr>
          </w:p>
        </w:tc>
      </w:tr>
    </w:tbl>
    <w:p w14:paraId="0748C86A">
      <w:pPr>
        <w:pStyle w:val="3"/>
        <w:rPr>
          <w:rFonts w:hint="default"/>
          <w:lang w:val="en-US" w:eastAsia="zh-CN"/>
        </w:rPr>
      </w:pPr>
    </w:p>
    <w:tbl>
      <w:tblPr>
        <w:tblStyle w:val="6"/>
        <w:tblW w:w="974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744"/>
      </w:tblGrid>
      <w:tr w14:paraId="0C5E04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9744" w:type="dxa"/>
            <w:tcBorders>
              <w:top w:val="nil"/>
              <w:left w:val="nil"/>
              <w:bottom w:val="nil"/>
              <w:right w:val="nil"/>
            </w:tcBorders>
            <w:shd w:val="clear" w:color="auto" w:fill="auto"/>
            <w:noWrap/>
            <w:vAlign w:val="center"/>
          </w:tcPr>
          <w:tbl>
            <w:tblPr>
              <w:tblStyle w:val="6"/>
              <w:tblW w:w="938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65"/>
              <w:gridCol w:w="2391"/>
              <w:gridCol w:w="2488"/>
              <w:gridCol w:w="1502"/>
              <w:gridCol w:w="1415"/>
              <w:gridCol w:w="819"/>
            </w:tblGrid>
            <w:tr w14:paraId="628DE9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380" w:type="dxa"/>
                  <w:gridSpan w:val="6"/>
                  <w:tcBorders>
                    <w:top w:val="nil"/>
                    <w:left w:val="nil"/>
                    <w:bottom w:val="nil"/>
                    <w:right w:val="nil"/>
                  </w:tcBorders>
                  <w:shd w:val="clear" w:color="auto" w:fill="auto"/>
                  <w:noWrap/>
                  <w:vAlign w:val="center"/>
                </w:tcPr>
                <w:p w14:paraId="37E51B71">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28"/>
                      <w:szCs w:val="28"/>
                      <w:u w:val="none"/>
                      <w:lang w:val="en-US" w:eastAsia="zh-CN" w:bidi="ar"/>
                    </w:rPr>
                    <w:t>消防检测服务区域及报价表</w:t>
                  </w:r>
                </w:p>
              </w:tc>
            </w:tr>
            <w:tr w14:paraId="28BDB4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9"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top"/>
                </w:tcPr>
                <w:p w14:paraId="030EAEFA">
                  <w:pPr>
                    <w:keepNext w:val="0"/>
                    <w:keepLines w:val="0"/>
                    <w:widowControl/>
                    <w:suppressLineNumbers w:val="0"/>
                    <w:jc w:val="center"/>
                    <w:textAlignment w:val="top"/>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top"/>
                </w:tcPr>
                <w:p w14:paraId="4EDE1141">
                  <w:pPr>
                    <w:keepNext w:val="0"/>
                    <w:keepLines w:val="0"/>
                    <w:widowControl/>
                    <w:suppressLineNumbers w:val="0"/>
                    <w:jc w:val="center"/>
                    <w:textAlignment w:val="top"/>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楼宇名称</w:t>
                  </w:r>
                </w:p>
              </w:tc>
              <w:tc>
                <w:tcPr>
                  <w:tcW w:w="2488" w:type="dxa"/>
                  <w:tcBorders>
                    <w:top w:val="single" w:color="000000" w:sz="4" w:space="0"/>
                    <w:left w:val="single" w:color="000000" w:sz="4" w:space="0"/>
                    <w:bottom w:val="single" w:color="000000" w:sz="4" w:space="0"/>
                    <w:right w:val="single" w:color="000000" w:sz="4" w:space="0"/>
                  </w:tcBorders>
                  <w:shd w:val="clear" w:color="auto" w:fill="auto"/>
                  <w:vAlign w:val="top"/>
                </w:tcPr>
                <w:p w14:paraId="7EEF9499">
                  <w:pPr>
                    <w:keepNext w:val="0"/>
                    <w:keepLines w:val="0"/>
                    <w:widowControl/>
                    <w:suppressLineNumbers w:val="0"/>
                    <w:jc w:val="center"/>
                    <w:textAlignment w:val="top"/>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建筑面积（平方米）</w:t>
                  </w:r>
                </w:p>
              </w:tc>
              <w:tc>
                <w:tcPr>
                  <w:tcW w:w="1502" w:type="dxa"/>
                  <w:tcBorders>
                    <w:top w:val="single" w:color="000000" w:sz="4" w:space="0"/>
                    <w:left w:val="single" w:color="000000" w:sz="4" w:space="0"/>
                    <w:bottom w:val="single" w:color="000000" w:sz="4" w:space="0"/>
                    <w:right w:val="single" w:color="000000" w:sz="4" w:space="0"/>
                  </w:tcBorders>
                  <w:shd w:val="clear" w:color="auto" w:fill="auto"/>
                  <w:vAlign w:val="top"/>
                </w:tcPr>
                <w:p w14:paraId="5E8AD804">
                  <w:pPr>
                    <w:keepNext w:val="0"/>
                    <w:keepLines w:val="0"/>
                    <w:widowControl/>
                    <w:suppressLineNumbers w:val="0"/>
                    <w:jc w:val="center"/>
                    <w:textAlignment w:val="top"/>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单价（元/平方米/年）</w:t>
                  </w:r>
                </w:p>
              </w:tc>
              <w:tc>
                <w:tcPr>
                  <w:tcW w:w="1415" w:type="dxa"/>
                  <w:tcBorders>
                    <w:top w:val="single" w:color="000000" w:sz="4" w:space="0"/>
                    <w:left w:val="single" w:color="000000" w:sz="4" w:space="0"/>
                    <w:bottom w:val="single" w:color="000000" w:sz="4" w:space="0"/>
                    <w:right w:val="single" w:color="000000" w:sz="4" w:space="0"/>
                  </w:tcBorders>
                  <w:shd w:val="clear" w:color="auto" w:fill="auto"/>
                  <w:vAlign w:val="top"/>
                </w:tcPr>
                <w:p w14:paraId="441CEA86">
                  <w:pPr>
                    <w:keepNext w:val="0"/>
                    <w:keepLines w:val="0"/>
                    <w:widowControl/>
                    <w:suppressLineNumbers w:val="0"/>
                    <w:jc w:val="center"/>
                    <w:textAlignment w:val="top"/>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总计（元）</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top"/>
                </w:tcPr>
                <w:p w14:paraId="3BE01C7F">
                  <w:pPr>
                    <w:keepNext w:val="0"/>
                    <w:keepLines w:val="0"/>
                    <w:widowControl/>
                    <w:suppressLineNumbers w:val="0"/>
                    <w:jc w:val="left"/>
                    <w:textAlignment w:val="top"/>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备注</w:t>
                  </w:r>
                </w:p>
              </w:tc>
            </w:tr>
            <w:tr w14:paraId="44F080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9"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top"/>
                </w:tcPr>
                <w:p w14:paraId="7625CA57">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top"/>
                </w:tcPr>
                <w:p w14:paraId="2504AFAD">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教学楼</w:t>
                  </w:r>
                </w:p>
              </w:tc>
              <w:tc>
                <w:tcPr>
                  <w:tcW w:w="2488" w:type="dxa"/>
                  <w:vMerge w:val="restart"/>
                  <w:tcBorders>
                    <w:top w:val="single" w:color="000000" w:sz="4" w:space="0"/>
                    <w:left w:val="single" w:color="000000" w:sz="4" w:space="0"/>
                    <w:right w:val="single" w:color="000000" w:sz="4" w:space="0"/>
                  </w:tcBorders>
                  <w:shd w:val="clear" w:color="auto" w:fill="auto"/>
                  <w:vAlign w:val="top"/>
                </w:tcPr>
                <w:p w14:paraId="56D45D43">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p>
                <w:p w14:paraId="3D60B82F">
                  <w:pPr>
                    <w:pStyle w:val="2"/>
                    <w:rPr>
                      <w:rFonts w:hint="eastAsia" w:ascii="宋体" w:hAnsi="宋体" w:eastAsia="宋体" w:cs="宋体"/>
                      <w:i w:val="0"/>
                      <w:iCs w:val="0"/>
                      <w:color w:val="000000"/>
                      <w:sz w:val="24"/>
                      <w:szCs w:val="24"/>
                      <w:u w:val="none"/>
                    </w:rPr>
                  </w:pPr>
                </w:p>
                <w:p w14:paraId="3F7A6716">
                  <w:pPr>
                    <w:pStyle w:val="3"/>
                    <w:rPr>
                      <w:rFonts w:hint="eastAsia" w:ascii="宋体" w:hAnsi="宋体" w:eastAsia="宋体" w:cs="宋体"/>
                      <w:i w:val="0"/>
                      <w:iCs w:val="0"/>
                      <w:color w:val="000000"/>
                      <w:sz w:val="24"/>
                      <w:szCs w:val="24"/>
                      <w:u w:val="none"/>
                    </w:rPr>
                  </w:pPr>
                </w:p>
                <w:p w14:paraId="105075E1">
                  <w:pPr>
                    <w:pStyle w:val="3"/>
                    <w:rPr>
                      <w:rFonts w:hint="eastAsia" w:ascii="宋体" w:hAnsi="宋体" w:eastAsia="宋体" w:cs="宋体"/>
                      <w:i w:val="0"/>
                      <w:iCs w:val="0"/>
                      <w:color w:val="000000"/>
                      <w:sz w:val="24"/>
                      <w:szCs w:val="24"/>
                      <w:u w:val="none"/>
                    </w:rPr>
                  </w:pPr>
                </w:p>
                <w:p w14:paraId="503A523A">
                  <w:pPr>
                    <w:pStyle w:val="3"/>
                    <w:rPr>
                      <w:rFonts w:hint="eastAsia" w:ascii="宋体" w:hAnsi="宋体" w:eastAsia="宋体" w:cs="宋体"/>
                      <w:i w:val="0"/>
                      <w:iCs w:val="0"/>
                      <w:color w:val="000000"/>
                      <w:sz w:val="24"/>
                      <w:szCs w:val="24"/>
                      <w:u w:val="none"/>
                    </w:rPr>
                  </w:pPr>
                </w:p>
                <w:p w14:paraId="2BA6CE07">
                  <w:pPr>
                    <w:pStyle w:val="3"/>
                    <w:rPr>
                      <w:rFonts w:hint="eastAsia" w:ascii="宋体" w:hAnsi="宋体" w:eastAsia="宋体" w:cs="宋体"/>
                      <w:i w:val="0"/>
                      <w:iCs w:val="0"/>
                      <w:color w:val="000000"/>
                      <w:sz w:val="24"/>
                      <w:szCs w:val="24"/>
                      <w:u w:val="none"/>
                    </w:rPr>
                  </w:pPr>
                </w:p>
                <w:p w14:paraId="1D6E6567">
                  <w:pPr>
                    <w:pStyle w:val="3"/>
                    <w:rPr>
                      <w:rFonts w:hint="eastAsia" w:ascii="宋体" w:hAnsi="宋体" w:eastAsia="宋体" w:cs="宋体"/>
                      <w:i w:val="0"/>
                      <w:iCs w:val="0"/>
                      <w:color w:val="000000"/>
                      <w:sz w:val="24"/>
                      <w:szCs w:val="24"/>
                      <w:u w:val="none"/>
                    </w:rPr>
                  </w:pPr>
                </w:p>
                <w:p w14:paraId="4D5A30FB">
                  <w:pPr>
                    <w:pStyle w:val="3"/>
                    <w:ind w:firstLine="720" w:firstLineChars="300"/>
                    <w:rPr>
                      <w:rFonts w:hint="default"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282698.99</w:t>
                  </w:r>
                </w:p>
              </w:tc>
              <w:tc>
                <w:tcPr>
                  <w:tcW w:w="1502" w:type="dxa"/>
                  <w:vMerge w:val="restart"/>
                  <w:tcBorders>
                    <w:top w:val="single" w:color="000000" w:sz="4" w:space="0"/>
                    <w:left w:val="single" w:color="000000" w:sz="4" w:space="0"/>
                    <w:right w:val="single" w:color="000000" w:sz="4" w:space="0"/>
                  </w:tcBorders>
                  <w:shd w:val="clear" w:color="auto" w:fill="auto"/>
                  <w:vAlign w:val="top"/>
                </w:tcPr>
                <w:p w14:paraId="0DB0B6BD">
                  <w:pPr>
                    <w:jc w:val="center"/>
                    <w:rPr>
                      <w:rFonts w:hint="eastAsia" w:ascii="宋体" w:hAnsi="宋体" w:eastAsia="宋体" w:cs="宋体"/>
                      <w:i w:val="0"/>
                      <w:iCs w:val="0"/>
                      <w:color w:val="000000"/>
                      <w:sz w:val="24"/>
                      <w:szCs w:val="24"/>
                      <w:u w:val="none"/>
                    </w:rPr>
                  </w:pPr>
                </w:p>
              </w:tc>
              <w:tc>
                <w:tcPr>
                  <w:tcW w:w="1415" w:type="dxa"/>
                  <w:vMerge w:val="restart"/>
                  <w:tcBorders>
                    <w:top w:val="single" w:color="000000" w:sz="4" w:space="0"/>
                    <w:left w:val="single" w:color="000000" w:sz="4" w:space="0"/>
                    <w:right w:val="single" w:color="000000" w:sz="4" w:space="0"/>
                  </w:tcBorders>
                  <w:shd w:val="clear" w:color="auto" w:fill="auto"/>
                  <w:vAlign w:val="top"/>
                </w:tcPr>
                <w:p w14:paraId="66EFDEEE">
                  <w:pPr>
                    <w:jc w:val="center"/>
                    <w:rPr>
                      <w:rFonts w:hint="eastAsia" w:ascii="宋体" w:hAnsi="宋体" w:eastAsia="宋体" w:cs="宋体"/>
                      <w:i w:val="0"/>
                      <w:iCs w:val="0"/>
                      <w:color w:val="000000"/>
                      <w:sz w:val="24"/>
                      <w:szCs w:val="24"/>
                      <w:u w:val="none"/>
                    </w:rPr>
                  </w:pPr>
                </w:p>
              </w:tc>
              <w:tc>
                <w:tcPr>
                  <w:tcW w:w="819"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443B6082">
                  <w:pPr>
                    <w:keepNext w:val="0"/>
                    <w:keepLines w:val="0"/>
                    <w:widowControl/>
                    <w:suppressLineNumbers w:val="0"/>
                    <w:jc w:val="center"/>
                    <w:textAlignment w:val="top"/>
                    <w:rPr>
                      <w:rFonts w:hint="eastAsia" w:ascii="宋体" w:hAnsi="宋体" w:eastAsia="宋体" w:cs="宋体"/>
                      <w:i w:val="0"/>
                      <w:iCs w:val="0"/>
                      <w:color w:val="222222"/>
                      <w:sz w:val="24"/>
                      <w:szCs w:val="24"/>
                      <w:u w:val="none"/>
                    </w:rPr>
                  </w:pPr>
                  <w:r>
                    <w:rPr>
                      <w:rFonts w:hint="eastAsia" w:ascii="宋体" w:hAnsi="宋体" w:eastAsia="宋体" w:cs="宋体"/>
                      <w:i w:val="0"/>
                      <w:iCs w:val="0"/>
                      <w:color w:val="222222"/>
                      <w:kern w:val="0"/>
                      <w:sz w:val="24"/>
                      <w:szCs w:val="24"/>
                      <w:u w:val="none"/>
                      <w:lang w:val="en-US" w:eastAsia="zh-CN" w:bidi="ar"/>
                    </w:rPr>
                    <w:t xml:space="preserve">               消防检测按照年度进行，具体以实际检测面积为准，需出具检测报告。</w:t>
                  </w:r>
                </w:p>
              </w:tc>
            </w:tr>
            <w:tr w14:paraId="56DFD9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9"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top"/>
                </w:tcPr>
                <w:p w14:paraId="303DAE49">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top"/>
                </w:tcPr>
                <w:p w14:paraId="08665001">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实验1#楼</w:t>
                  </w:r>
                </w:p>
              </w:tc>
              <w:tc>
                <w:tcPr>
                  <w:tcW w:w="2488" w:type="dxa"/>
                  <w:vMerge w:val="continue"/>
                  <w:tcBorders>
                    <w:left w:val="single" w:color="000000" w:sz="4" w:space="0"/>
                    <w:right w:val="single" w:color="000000" w:sz="4" w:space="0"/>
                  </w:tcBorders>
                  <w:shd w:val="clear" w:color="auto" w:fill="auto"/>
                  <w:vAlign w:val="top"/>
                </w:tcPr>
                <w:p w14:paraId="00C24E2D">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p>
              </w:tc>
              <w:tc>
                <w:tcPr>
                  <w:tcW w:w="1502" w:type="dxa"/>
                  <w:vMerge w:val="continue"/>
                  <w:tcBorders>
                    <w:left w:val="single" w:color="000000" w:sz="4" w:space="0"/>
                    <w:right w:val="single" w:color="000000" w:sz="4" w:space="0"/>
                  </w:tcBorders>
                  <w:shd w:val="clear" w:color="auto" w:fill="auto"/>
                  <w:vAlign w:val="top"/>
                </w:tcPr>
                <w:p w14:paraId="22D2ABE4">
                  <w:pPr>
                    <w:jc w:val="center"/>
                    <w:rPr>
                      <w:rFonts w:hint="eastAsia" w:ascii="宋体" w:hAnsi="宋体" w:eastAsia="宋体" w:cs="宋体"/>
                      <w:i w:val="0"/>
                      <w:iCs w:val="0"/>
                      <w:color w:val="000000"/>
                      <w:sz w:val="24"/>
                      <w:szCs w:val="24"/>
                      <w:u w:val="none"/>
                    </w:rPr>
                  </w:pPr>
                </w:p>
              </w:tc>
              <w:tc>
                <w:tcPr>
                  <w:tcW w:w="1415" w:type="dxa"/>
                  <w:vMerge w:val="continue"/>
                  <w:tcBorders>
                    <w:left w:val="single" w:color="000000" w:sz="4" w:space="0"/>
                    <w:right w:val="single" w:color="000000" w:sz="4" w:space="0"/>
                  </w:tcBorders>
                  <w:shd w:val="clear" w:color="auto" w:fill="auto"/>
                  <w:vAlign w:val="top"/>
                </w:tcPr>
                <w:p w14:paraId="40A44497">
                  <w:pPr>
                    <w:jc w:val="center"/>
                    <w:rPr>
                      <w:rFonts w:hint="eastAsia" w:ascii="宋体" w:hAnsi="宋体" w:eastAsia="宋体" w:cs="宋体"/>
                      <w:i w:val="0"/>
                      <w:iCs w:val="0"/>
                      <w:color w:val="000000"/>
                      <w:sz w:val="24"/>
                      <w:szCs w:val="24"/>
                      <w:u w:val="none"/>
                    </w:rPr>
                  </w:pPr>
                </w:p>
              </w:tc>
              <w:tc>
                <w:tcPr>
                  <w:tcW w:w="819"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29E2E240">
                  <w:pPr>
                    <w:jc w:val="center"/>
                    <w:rPr>
                      <w:rFonts w:hint="eastAsia" w:ascii="宋体" w:hAnsi="宋体" w:eastAsia="宋体" w:cs="宋体"/>
                      <w:i w:val="0"/>
                      <w:iCs w:val="0"/>
                      <w:color w:val="222222"/>
                      <w:sz w:val="24"/>
                      <w:szCs w:val="24"/>
                      <w:u w:val="none"/>
                    </w:rPr>
                  </w:pPr>
                </w:p>
              </w:tc>
            </w:tr>
            <w:tr w14:paraId="5C8E5E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9"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top"/>
                </w:tcPr>
                <w:p w14:paraId="4590450A">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top"/>
                </w:tcPr>
                <w:p w14:paraId="3D3E1CE2">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实验2#楼</w:t>
                  </w:r>
                </w:p>
              </w:tc>
              <w:tc>
                <w:tcPr>
                  <w:tcW w:w="2488" w:type="dxa"/>
                  <w:vMerge w:val="continue"/>
                  <w:tcBorders>
                    <w:left w:val="single" w:color="000000" w:sz="4" w:space="0"/>
                    <w:right w:val="single" w:color="000000" w:sz="4" w:space="0"/>
                  </w:tcBorders>
                  <w:shd w:val="clear" w:color="auto" w:fill="auto"/>
                  <w:vAlign w:val="top"/>
                </w:tcPr>
                <w:p w14:paraId="192156BD">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p>
              </w:tc>
              <w:tc>
                <w:tcPr>
                  <w:tcW w:w="1502" w:type="dxa"/>
                  <w:vMerge w:val="continue"/>
                  <w:tcBorders>
                    <w:left w:val="single" w:color="000000" w:sz="4" w:space="0"/>
                    <w:right w:val="single" w:color="000000" w:sz="4" w:space="0"/>
                  </w:tcBorders>
                  <w:shd w:val="clear" w:color="auto" w:fill="auto"/>
                  <w:vAlign w:val="top"/>
                </w:tcPr>
                <w:p w14:paraId="59D5DD8D">
                  <w:pPr>
                    <w:jc w:val="center"/>
                    <w:rPr>
                      <w:rFonts w:hint="eastAsia" w:ascii="宋体" w:hAnsi="宋体" w:eastAsia="宋体" w:cs="宋体"/>
                      <w:i w:val="0"/>
                      <w:iCs w:val="0"/>
                      <w:color w:val="000000"/>
                      <w:sz w:val="24"/>
                      <w:szCs w:val="24"/>
                      <w:u w:val="none"/>
                    </w:rPr>
                  </w:pPr>
                </w:p>
              </w:tc>
              <w:tc>
                <w:tcPr>
                  <w:tcW w:w="1415" w:type="dxa"/>
                  <w:vMerge w:val="continue"/>
                  <w:tcBorders>
                    <w:left w:val="single" w:color="000000" w:sz="4" w:space="0"/>
                    <w:right w:val="single" w:color="000000" w:sz="4" w:space="0"/>
                  </w:tcBorders>
                  <w:shd w:val="clear" w:color="auto" w:fill="auto"/>
                  <w:vAlign w:val="top"/>
                </w:tcPr>
                <w:p w14:paraId="1303CC2D">
                  <w:pPr>
                    <w:jc w:val="center"/>
                    <w:rPr>
                      <w:rFonts w:hint="eastAsia" w:ascii="宋体" w:hAnsi="宋体" w:eastAsia="宋体" w:cs="宋体"/>
                      <w:i w:val="0"/>
                      <w:iCs w:val="0"/>
                      <w:color w:val="000000"/>
                      <w:sz w:val="24"/>
                      <w:szCs w:val="24"/>
                      <w:u w:val="none"/>
                    </w:rPr>
                  </w:pPr>
                </w:p>
              </w:tc>
              <w:tc>
                <w:tcPr>
                  <w:tcW w:w="819"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6AE8CC61">
                  <w:pPr>
                    <w:jc w:val="center"/>
                    <w:rPr>
                      <w:rFonts w:hint="eastAsia" w:ascii="宋体" w:hAnsi="宋体" w:eastAsia="宋体" w:cs="宋体"/>
                      <w:i w:val="0"/>
                      <w:iCs w:val="0"/>
                      <w:color w:val="222222"/>
                      <w:sz w:val="24"/>
                      <w:szCs w:val="24"/>
                      <w:u w:val="none"/>
                    </w:rPr>
                  </w:pPr>
                </w:p>
              </w:tc>
            </w:tr>
            <w:tr w14:paraId="4EA455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top"/>
                </w:tcPr>
                <w:p w14:paraId="42742BA9">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top"/>
                </w:tcPr>
                <w:p w14:paraId="3FEA0C85">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公寓1#楼</w:t>
                  </w:r>
                </w:p>
              </w:tc>
              <w:tc>
                <w:tcPr>
                  <w:tcW w:w="2488" w:type="dxa"/>
                  <w:vMerge w:val="continue"/>
                  <w:tcBorders>
                    <w:left w:val="single" w:color="000000" w:sz="4" w:space="0"/>
                    <w:right w:val="single" w:color="000000" w:sz="4" w:space="0"/>
                  </w:tcBorders>
                  <w:shd w:val="clear" w:color="auto" w:fill="auto"/>
                  <w:vAlign w:val="center"/>
                </w:tcPr>
                <w:p w14:paraId="7BB98E8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502" w:type="dxa"/>
                  <w:vMerge w:val="continue"/>
                  <w:tcBorders>
                    <w:left w:val="single" w:color="000000" w:sz="4" w:space="0"/>
                    <w:right w:val="single" w:color="000000" w:sz="4" w:space="0"/>
                  </w:tcBorders>
                  <w:shd w:val="clear" w:color="auto" w:fill="auto"/>
                  <w:vAlign w:val="center"/>
                </w:tcPr>
                <w:p w14:paraId="3F4D5E46">
                  <w:pPr>
                    <w:jc w:val="center"/>
                    <w:rPr>
                      <w:rFonts w:hint="eastAsia" w:ascii="宋体" w:hAnsi="宋体" w:eastAsia="宋体" w:cs="宋体"/>
                      <w:i w:val="0"/>
                      <w:iCs w:val="0"/>
                      <w:color w:val="000000"/>
                      <w:sz w:val="24"/>
                      <w:szCs w:val="24"/>
                      <w:u w:val="none"/>
                    </w:rPr>
                  </w:pPr>
                </w:p>
              </w:tc>
              <w:tc>
                <w:tcPr>
                  <w:tcW w:w="1415" w:type="dxa"/>
                  <w:vMerge w:val="continue"/>
                  <w:tcBorders>
                    <w:left w:val="single" w:color="000000" w:sz="4" w:space="0"/>
                    <w:right w:val="single" w:color="000000" w:sz="4" w:space="0"/>
                  </w:tcBorders>
                  <w:shd w:val="clear" w:color="auto" w:fill="auto"/>
                  <w:vAlign w:val="center"/>
                </w:tcPr>
                <w:p w14:paraId="1DA2A759">
                  <w:pPr>
                    <w:jc w:val="center"/>
                    <w:rPr>
                      <w:rFonts w:hint="eastAsia" w:ascii="宋体" w:hAnsi="宋体" w:eastAsia="宋体" w:cs="宋体"/>
                      <w:i w:val="0"/>
                      <w:iCs w:val="0"/>
                      <w:color w:val="000000"/>
                      <w:sz w:val="24"/>
                      <w:szCs w:val="24"/>
                      <w:u w:val="none"/>
                    </w:rPr>
                  </w:pPr>
                </w:p>
              </w:tc>
              <w:tc>
                <w:tcPr>
                  <w:tcW w:w="819"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5EABC04C">
                  <w:pPr>
                    <w:jc w:val="center"/>
                    <w:rPr>
                      <w:rFonts w:hint="eastAsia" w:ascii="宋体" w:hAnsi="宋体" w:eastAsia="宋体" w:cs="宋体"/>
                      <w:i w:val="0"/>
                      <w:iCs w:val="0"/>
                      <w:color w:val="222222"/>
                      <w:sz w:val="24"/>
                      <w:szCs w:val="24"/>
                      <w:u w:val="none"/>
                    </w:rPr>
                  </w:pPr>
                </w:p>
              </w:tc>
            </w:tr>
            <w:tr w14:paraId="3F1162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9"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top"/>
                </w:tcPr>
                <w:p w14:paraId="0D3A5325">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top"/>
                </w:tcPr>
                <w:p w14:paraId="6C74F4DC">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公寓2#楼</w:t>
                  </w:r>
                </w:p>
              </w:tc>
              <w:tc>
                <w:tcPr>
                  <w:tcW w:w="2488" w:type="dxa"/>
                  <w:vMerge w:val="continue"/>
                  <w:tcBorders>
                    <w:left w:val="single" w:color="000000" w:sz="4" w:space="0"/>
                    <w:right w:val="single" w:color="000000" w:sz="4" w:space="0"/>
                  </w:tcBorders>
                  <w:shd w:val="clear" w:color="auto" w:fill="auto"/>
                  <w:vAlign w:val="center"/>
                </w:tcPr>
                <w:p w14:paraId="7994567D">
                  <w:pPr>
                    <w:jc w:val="center"/>
                    <w:rPr>
                      <w:rFonts w:hint="eastAsia" w:ascii="宋体" w:hAnsi="宋体" w:eastAsia="宋体" w:cs="宋体"/>
                      <w:i w:val="0"/>
                      <w:iCs w:val="0"/>
                      <w:color w:val="000000"/>
                      <w:sz w:val="24"/>
                      <w:szCs w:val="24"/>
                      <w:u w:val="none"/>
                    </w:rPr>
                  </w:pPr>
                </w:p>
              </w:tc>
              <w:tc>
                <w:tcPr>
                  <w:tcW w:w="1502" w:type="dxa"/>
                  <w:vMerge w:val="continue"/>
                  <w:tcBorders>
                    <w:left w:val="single" w:color="000000" w:sz="4" w:space="0"/>
                    <w:right w:val="single" w:color="000000" w:sz="4" w:space="0"/>
                  </w:tcBorders>
                  <w:shd w:val="clear" w:color="auto" w:fill="auto"/>
                  <w:vAlign w:val="center"/>
                </w:tcPr>
                <w:p w14:paraId="133DED2A">
                  <w:pPr>
                    <w:jc w:val="center"/>
                    <w:rPr>
                      <w:rFonts w:hint="eastAsia" w:ascii="宋体" w:hAnsi="宋体" w:eastAsia="宋体" w:cs="宋体"/>
                      <w:i w:val="0"/>
                      <w:iCs w:val="0"/>
                      <w:color w:val="000000"/>
                      <w:sz w:val="24"/>
                      <w:szCs w:val="24"/>
                      <w:u w:val="none"/>
                    </w:rPr>
                  </w:pPr>
                </w:p>
              </w:tc>
              <w:tc>
                <w:tcPr>
                  <w:tcW w:w="1415" w:type="dxa"/>
                  <w:vMerge w:val="continue"/>
                  <w:tcBorders>
                    <w:left w:val="single" w:color="000000" w:sz="4" w:space="0"/>
                    <w:right w:val="single" w:color="000000" w:sz="4" w:space="0"/>
                  </w:tcBorders>
                  <w:shd w:val="clear" w:color="auto" w:fill="auto"/>
                  <w:vAlign w:val="center"/>
                </w:tcPr>
                <w:p w14:paraId="4CFB8228">
                  <w:pPr>
                    <w:jc w:val="center"/>
                    <w:rPr>
                      <w:rFonts w:hint="eastAsia" w:ascii="宋体" w:hAnsi="宋体" w:eastAsia="宋体" w:cs="宋体"/>
                      <w:i w:val="0"/>
                      <w:iCs w:val="0"/>
                      <w:color w:val="000000"/>
                      <w:sz w:val="24"/>
                      <w:szCs w:val="24"/>
                      <w:u w:val="none"/>
                    </w:rPr>
                  </w:pPr>
                </w:p>
              </w:tc>
              <w:tc>
                <w:tcPr>
                  <w:tcW w:w="819"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0B907C99">
                  <w:pPr>
                    <w:jc w:val="center"/>
                    <w:rPr>
                      <w:rFonts w:hint="eastAsia" w:ascii="宋体" w:hAnsi="宋体" w:eastAsia="宋体" w:cs="宋体"/>
                      <w:i w:val="0"/>
                      <w:iCs w:val="0"/>
                      <w:color w:val="222222"/>
                      <w:sz w:val="24"/>
                      <w:szCs w:val="24"/>
                      <w:u w:val="none"/>
                    </w:rPr>
                  </w:pPr>
                </w:p>
              </w:tc>
            </w:tr>
            <w:tr w14:paraId="5E0DDD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9"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top"/>
                </w:tcPr>
                <w:p w14:paraId="24227057">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top"/>
                </w:tcPr>
                <w:p w14:paraId="4153DBA9">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公寓3#楼</w:t>
                  </w:r>
                </w:p>
              </w:tc>
              <w:tc>
                <w:tcPr>
                  <w:tcW w:w="2488" w:type="dxa"/>
                  <w:vMerge w:val="continue"/>
                  <w:tcBorders>
                    <w:left w:val="single" w:color="000000" w:sz="4" w:space="0"/>
                    <w:right w:val="single" w:color="000000" w:sz="4" w:space="0"/>
                  </w:tcBorders>
                  <w:shd w:val="clear" w:color="auto" w:fill="auto"/>
                  <w:vAlign w:val="center"/>
                </w:tcPr>
                <w:p w14:paraId="4BBBC7D0">
                  <w:pPr>
                    <w:jc w:val="center"/>
                    <w:rPr>
                      <w:rFonts w:hint="eastAsia" w:ascii="宋体" w:hAnsi="宋体" w:eastAsia="宋体" w:cs="宋体"/>
                      <w:i w:val="0"/>
                      <w:iCs w:val="0"/>
                      <w:color w:val="000000"/>
                      <w:sz w:val="24"/>
                      <w:szCs w:val="24"/>
                      <w:u w:val="none"/>
                    </w:rPr>
                  </w:pPr>
                </w:p>
              </w:tc>
              <w:tc>
                <w:tcPr>
                  <w:tcW w:w="1502" w:type="dxa"/>
                  <w:vMerge w:val="continue"/>
                  <w:tcBorders>
                    <w:left w:val="single" w:color="000000" w:sz="4" w:space="0"/>
                    <w:right w:val="single" w:color="000000" w:sz="4" w:space="0"/>
                  </w:tcBorders>
                  <w:shd w:val="clear" w:color="auto" w:fill="auto"/>
                  <w:vAlign w:val="center"/>
                </w:tcPr>
                <w:p w14:paraId="12E927AD">
                  <w:pPr>
                    <w:jc w:val="center"/>
                    <w:rPr>
                      <w:rFonts w:hint="eastAsia" w:ascii="宋体" w:hAnsi="宋体" w:eastAsia="宋体" w:cs="宋体"/>
                      <w:i w:val="0"/>
                      <w:iCs w:val="0"/>
                      <w:color w:val="000000"/>
                      <w:sz w:val="24"/>
                      <w:szCs w:val="24"/>
                      <w:u w:val="none"/>
                    </w:rPr>
                  </w:pPr>
                </w:p>
              </w:tc>
              <w:tc>
                <w:tcPr>
                  <w:tcW w:w="1415" w:type="dxa"/>
                  <w:vMerge w:val="continue"/>
                  <w:tcBorders>
                    <w:left w:val="single" w:color="000000" w:sz="4" w:space="0"/>
                    <w:right w:val="single" w:color="000000" w:sz="4" w:space="0"/>
                  </w:tcBorders>
                  <w:shd w:val="clear" w:color="auto" w:fill="auto"/>
                  <w:vAlign w:val="center"/>
                </w:tcPr>
                <w:p w14:paraId="1939EAC5">
                  <w:pPr>
                    <w:jc w:val="center"/>
                    <w:rPr>
                      <w:rFonts w:hint="eastAsia" w:ascii="宋体" w:hAnsi="宋体" w:eastAsia="宋体" w:cs="宋体"/>
                      <w:i w:val="0"/>
                      <w:iCs w:val="0"/>
                      <w:color w:val="000000"/>
                      <w:sz w:val="24"/>
                      <w:szCs w:val="24"/>
                      <w:u w:val="none"/>
                    </w:rPr>
                  </w:pPr>
                </w:p>
              </w:tc>
              <w:tc>
                <w:tcPr>
                  <w:tcW w:w="819"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011369D1">
                  <w:pPr>
                    <w:jc w:val="center"/>
                    <w:rPr>
                      <w:rFonts w:hint="eastAsia" w:ascii="宋体" w:hAnsi="宋体" w:eastAsia="宋体" w:cs="宋体"/>
                      <w:i w:val="0"/>
                      <w:iCs w:val="0"/>
                      <w:color w:val="222222"/>
                      <w:sz w:val="24"/>
                      <w:szCs w:val="24"/>
                      <w:u w:val="none"/>
                    </w:rPr>
                  </w:pPr>
                </w:p>
              </w:tc>
            </w:tr>
            <w:tr w14:paraId="44F776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9"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top"/>
                </w:tcPr>
                <w:p w14:paraId="7C9E29EB">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top"/>
                </w:tcPr>
                <w:p w14:paraId="3DE9FE36">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经营用房和活动中心</w:t>
                  </w:r>
                </w:p>
              </w:tc>
              <w:tc>
                <w:tcPr>
                  <w:tcW w:w="2488" w:type="dxa"/>
                  <w:vMerge w:val="continue"/>
                  <w:tcBorders>
                    <w:left w:val="single" w:color="000000" w:sz="4" w:space="0"/>
                    <w:right w:val="single" w:color="000000" w:sz="4" w:space="0"/>
                  </w:tcBorders>
                  <w:shd w:val="clear" w:color="auto" w:fill="auto"/>
                  <w:vAlign w:val="center"/>
                </w:tcPr>
                <w:p w14:paraId="33857C06">
                  <w:pPr>
                    <w:jc w:val="center"/>
                    <w:rPr>
                      <w:rFonts w:hint="eastAsia" w:ascii="宋体" w:hAnsi="宋体" w:eastAsia="宋体" w:cs="宋体"/>
                      <w:i w:val="0"/>
                      <w:iCs w:val="0"/>
                      <w:color w:val="000000"/>
                      <w:sz w:val="24"/>
                      <w:szCs w:val="24"/>
                      <w:u w:val="none"/>
                    </w:rPr>
                  </w:pPr>
                </w:p>
              </w:tc>
              <w:tc>
                <w:tcPr>
                  <w:tcW w:w="1502" w:type="dxa"/>
                  <w:vMerge w:val="continue"/>
                  <w:tcBorders>
                    <w:left w:val="single" w:color="000000" w:sz="4" w:space="0"/>
                    <w:right w:val="single" w:color="000000" w:sz="4" w:space="0"/>
                  </w:tcBorders>
                  <w:shd w:val="clear" w:color="auto" w:fill="auto"/>
                  <w:vAlign w:val="center"/>
                </w:tcPr>
                <w:p w14:paraId="14E8A2B8">
                  <w:pPr>
                    <w:jc w:val="center"/>
                    <w:rPr>
                      <w:rFonts w:hint="eastAsia" w:ascii="宋体" w:hAnsi="宋体" w:eastAsia="宋体" w:cs="宋体"/>
                      <w:i w:val="0"/>
                      <w:iCs w:val="0"/>
                      <w:color w:val="000000"/>
                      <w:sz w:val="24"/>
                      <w:szCs w:val="24"/>
                      <w:u w:val="none"/>
                    </w:rPr>
                  </w:pPr>
                </w:p>
              </w:tc>
              <w:tc>
                <w:tcPr>
                  <w:tcW w:w="1415" w:type="dxa"/>
                  <w:vMerge w:val="continue"/>
                  <w:tcBorders>
                    <w:left w:val="single" w:color="000000" w:sz="4" w:space="0"/>
                    <w:right w:val="single" w:color="000000" w:sz="4" w:space="0"/>
                  </w:tcBorders>
                  <w:shd w:val="clear" w:color="auto" w:fill="auto"/>
                  <w:vAlign w:val="center"/>
                </w:tcPr>
                <w:p w14:paraId="2AB8243C">
                  <w:pPr>
                    <w:jc w:val="center"/>
                    <w:rPr>
                      <w:rFonts w:hint="eastAsia" w:ascii="宋体" w:hAnsi="宋体" w:eastAsia="宋体" w:cs="宋体"/>
                      <w:i w:val="0"/>
                      <w:iCs w:val="0"/>
                      <w:color w:val="000000"/>
                      <w:sz w:val="24"/>
                      <w:szCs w:val="24"/>
                      <w:u w:val="none"/>
                    </w:rPr>
                  </w:pPr>
                </w:p>
              </w:tc>
              <w:tc>
                <w:tcPr>
                  <w:tcW w:w="819"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637A4E41">
                  <w:pPr>
                    <w:jc w:val="center"/>
                    <w:rPr>
                      <w:rFonts w:hint="eastAsia" w:ascii="宋体" w:hAnsi="宋体" w:eastAsia="宋体" w:cs="宋体"/>
                      <w:i w:val="0"/>
                      <w:iCs w:val="0"/>
                      <w:color w:val="222222"/>
                      <w:sz w:val="24"/>
                      <w:szCs w:val="24"/>
                      <w:u w:val="none"/>
                    </w:rPr>
                  </w:pPr>
                </w:p>
              </w:tc>
            </w:tr>
            <w:tr w14:paraId="4F723D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9"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top"/>
                </w:tcPr>
                <w:p w14:paraId="7F6EE834">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top"/>
                </w:tcPr>
                <w:p w14:paraId="058E4ED1">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公寓4#楼</w:t>
                  </w:r>
                </w:p>
              </w:tc>
              <w:tc>
                <w:tcPr>
                  <w:tcW w:w="2488" w:type="dxa"/>
                  <w:vMerge w:val="continue"/>
                  <w:tcBorders>
                    <w:left w:val="single" w:color="000000" w:sz="4" w:space="0"/>
                    <w:right w:val="single" w:color="000000" w:sz="4" w:space="0"/>
                  </w:tcBorders>
                  <w:shd w:val="clear" w:color="auto" w:fill="auto"/>
                  <w:vAlign w:val="top"/>
                </w:tcPr>
                <w:p w14:paraId="43658CBE">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p>
              </w:tc>
              <w:tc>
                <w:tcPr>
                  <w:tcW w:w="1502" w:type="dxa"/>
                  <w:vMerge w:val="continue"/>
                  <w:tcBorders>
                    <w:left w:val="single" w:color="000000" w:sz="4" w:space="0"/>
                    <w:right w:val="single" w:color="000000" w:sz="4" w:space="0"/>
                  </w:tcBorders>
                  <w:shd w:val="clear" w:color="auto" w:fill="auto"/>
                  <w:vAlign w:val="top"/>
                </w:tcPr>
                <w:p w14:paraId="48A865E6">
                  <w:pPr>
                    <w:jc w:val="center"/>
                    <w:rPr>
                      <w:rFonts w:hint="eastAsia" w:ascii="宋体" w:hAnsi="宋体" w:eastAsia="宋体" w:cs="宋体"/>
                      <w:i w:val="0"/>
                      <w:iCs w:val="0"/>
                      <w:color w:val="000000"/>
                      <w:sz w:val="24"/>
                      <w:szCs w:val="24"/>
                      <w:u w:val="none"/>
                    </w:rPr>
                  </w:pPr>
                </w:p>
              </w:tc>
              <w:tc>
                <w:tcPr>
                  <w:tcW w:w="1415" w:type="dxa"/>
                  <w:vMerge w:val="continue"/>
                  <w:tcBorders>
                    <w:left w:val="single" w:color="000000" w:sz="4" w:space="0"/>
                    <w:right w:val="single" w:color="000000" w:sz="4" w:space="0"/>
                  </w:tcBorders>
                  <w:shd w:val="clear" w:color="auto" w:fill="auto"/>
                  <w:vAlign w:val="top"/>
                </w:tcPr>
                <w:p w14:paraId="4C1941BD">
                  <w:pPr>
                    <w:jc w:val="center"/>
                    <w:rPr>
                      <w:rFonts w:hint="eastAsia" w:ascii="宋体" w:hAnsi="宋体" w:eastAsia="宋体" w:cs="宋体"/>
                      <w:i w:val="0"/>
                      <w:iCs w:val="0"/>
                      <w:color w:val="000000"/>
                      <w:sz w:val="24"/>
                      <w:szCs w:val="24"/>
                      <w:u w:val="none"/>
                    </w:rPr>
                  </w:pPr>
                </w:p>
              </w:tc>
              <w:tc>
                <w:tcPr>
                  <w:tcW w:w="819"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25004886">
                  <w:pPr>
                    <w:jc w:val="center"/>
                    <w:rPr>
                      <w:rFonts w:hint="eastAsia" w:ascii="宋体" w:hAnsi="宋体" w:eastAsia="宋体" w:cs="宋体"/>
                      <w:i w:val="0"/>
                      <w:iCs w:val="0"/>
                      <w:color w:val="222222"/>
                      <w:sz w:val="24"/>
                      <w:szCs w:val="24"/>
                      <w:u w:val="none"/>
                    </w:rPr>
                  </w:pPr>
                </w:p>
              </w:tc>
            </w:tr>
            <w:tr w14:paraId="1D81EA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9"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top"/>
                </w:tcPr>
                <w:p w14:paraId="4134D64F">
                  <w:pPr>
                    <w:keepNext w:val="0"/>
                    <w:keepLines w:val="0"/>
                    <w:widowControl/>
                    <w:suppressLineNumbers w:val="0"/>
                    <w:jc w:val="center"/>
                    <w:textAlignment w:val="top"/>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top"/>
                </w:tcPr>
                <w:p w14:paraId="3942402C">
                  <w:pPr>
                    <w:keepNext w:val="0"/>
                    <w:keepLines w:val="0"/>
                    <w:widowControl/>
                    <w:suppressLineNumbers w:val="0"/>
                    <w:jc w:val="center"/>
                    <w:textAlignment w:val="top"/>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公寓6#楼</w:t>
                  </w:r>
                </w:p>
              </w:tc>
              <w:tc>
                <w:tcPr>
                  <w:tcW w:w="2488" w:type="dxa"/>
                  <w:vMerge w:val="continue"/>
                  <w:tcBorders>
                    <w:left w:val="single" w:color="000000" w:sz="4" w:space="0"/>
                    <w:right w:val="single" w:color="000000" w:sz="4" w:space="0"/>
                  </w:tcBorders>
                  <w:shd w:val="clear" w:color="auto" w:fill="auto"/>
                  <w:vAlign w:val="top"/>
                </w:tcPr>
                <w:p w14:paraId="3C34B7A7">
                  <w:pPr>
                    <w:keepNext w:val="0"/>
                    <w:keepLines w:val="0"/>
                    <w:widowControl/>
                    <w:suppressLineNumbers w:val="0"/>
                    <w:jc w:val="center"/>
                    <w:textAlignment w:val="top"/>
                    <w:rPr>
                      <w:rFonts w:hint="eastAsia" w:ascii="宋体" w:hAnsi="宋体" w:eastAsia="宋体" w:cs="宋体"/>
                      <w:i w:val="0"/>
                      <w:iCs w:val="0"/>
                      <w:color w:val="000000"/>
                      <w:kern w:val="0"/>
                      <w:sz w:val="24"/>
                      <w:szCs w:val="24"/>
                      <w:u w:val="none"/>
                      <w:lang w:val="en-US" w:eastAsia="zh-CN" w:bidi="ar"/>
                    </w:rPr>
                  </w:pPr>
                </w:p>
              </w:tc>
              <w:tc>
                <w:tcPr>
                  <w:tcW w:w="1502" w:type="dxa"/>
                  <w:vMerge w:val="continue"/>
                  <w:tcBorders>
                    <w:left w:val="single" w:color="000000" w:sz="4" w:space="0"/>
                    <w:right w:val="single" w:color="000000" w:sz="4" w:space="0"/>
                  </w:tcBorders>
                  <w:shd w:val="clear" w:color="auto" w:fill="auto"/>
                  <w:vAlign w:val="top"/>
                </w:tcPr>
                <w:p w14:paraId="324AEAF8">
                  <w:pPr>
                    <w:jc w:val="center"/>
                    <w:rPr>
                      <w:rFonts w:hint="eastAsia" w:ascii="宋体" w:hAnsi="宋体" w:eastAsia="宋体" w:cs="宋体"/>
                      <w:i w:val="0"/>
                      <w:iCs w:val="0"/>
                      <w:color w:val="000000"/>
                      <w:sz w:val="24"/>
                      <w:szCs w:val="24"/>
                      <w:u w:val="none"/>
                    </w:rPr>
                  </w:pPr>
                </w:p>
              </w:tc>
              <w:tc>
                <w:tcPr>
                  <w:tcW w:w="1415" w:type="dxa"/>
                  <w:vMerge w:val="continue"/>
                  <w:tcBorders>
                    <w:left w:val="single" w:color="000000" w:sz="4" w:space="0"/>
                    <w:right w:val="single" w:color="000000" w:sz="4" w:space="0"/>
                  </w:tcBorders>
                  <w:shd w:val="clear" w:color="auto" w:fill="auto"/>
                  <w:vAlign w:val="top"/>
                </w:tcPr>
                <w:p w14:paraId="5C66A55A">
                  <w:pPr>
                    <w:jc w:val="center"/>
                    <w:rPr>
                      <w:rFonts w:hint="eastAsia" w:ascii="宋体" w:hAnsi="宋体" w:eastAsia="宋体" w:cs="宋体"/>
                      <w:i w:val="0"/>
                      <w:iCs w:val="0"/>
                      <w:color w:val="000000"/>
                      <w:sz w:val="24"/>
                      <w:szCs w:val="24"/>
                      <w:u w:val="none"/>
                    </w:rPr>
                  </w:pPr>
                </w:p>
              </w:tc>
              <w:tc>
                <w:tcPr>
                  <w:tcW w:w="819"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7102CDF5">
                  <w:pPr>
                    <w:jc w:val="center"/>
                    <w:rPr>
                      <w:rFonts w:hint="eastAsia" w:ascii="宋体" w:hAnsi="宋体" w:eastAsia="宋体" w:cs="宋体"/>
                      <w:i w:val="0"/>
                      <w:iCs w:val="0"/>
                      <w:color w:val="222222"/>
                      <w:sz w:val="24"/>
                      <w:szCs w:val="24"/>
                      <w:u w:val="none"/>
                    </w:rPr>
                  </w:pPr>
                </w:p>
              </w:tc>
            </w:tr>
            <w:tr w14:paraId="180D05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9"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top"/>
                </w:tcPr>
                <w:p w14:paraId="11262323">
                  <w:pPr>
                    <w:keepNext w:val="0"/>
                    <w:keepLines w:val="0"/>
                    <w:widowControl/>
                    <w:suppressLineNumbers w:val="0"/>
                    <w:jc w:val="center"/>
                    <w:textAlignment w:val="top"/>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10</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top"/>
                </w:tcPr>
                <w:p w14:paraId="1D10BE89">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公寓8#楼</w:t>
                  </w:r>
                </w:p>
              </w:tc>
              <w:tc>
                <w:tcPr>
                  <w:tcW w:w="2488" w:type="dxa"/>
                  <w:vMerge w:val="continue"/>
                  <w:tcBorders>
                    <w:left w:val="single" w:color="000000" w:sz="4" w:space="0"/>
                    <w:right w:val="single" w:color="000000" w:sz="4" w:space="0"/>
                  </w:tcBorders>
                  <w:shd w:val="clear" w:color="auto" w:fill="auto"/>
                  <w:vAlign w:val="top"/>
                </w:tcPr>
                <w:p w14:paraId="4A623345">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p>
              </w:tc>
              <w:tc>
                <w:tcPr>
                  <w:tcW w:w="1502" w:type="dxa"/>
                  <w:vMerge w:val="continue"/>
                  <w:tcBorders>
                    <w:left w:val="single" w:color="000000" w:sz="4" w:space="0"/>
                    <w:right w:val="single" w:color="000000" w:sz="4" w:space="0"/>
                  </w:tcBorders>
                  <w:shd w:val="clear" w:color="auto" w:fill="auto"/>
                  <w:vAlign w:val="top"/>
                </w:tcPr>
                <w:p w14:paraId="7B598F0F">
                  <w:pPr>
                    <w:jc w:val="center"/>
                    <w:rPr>
                      <w:rFonts w:hint="eastAsia" w:ascii="宋体" w:hAnsi="宋体" w:eastAsia="宋体" w:cs="宋体"/>
                      <w:i w:val="0"/>
                      <w:iCs w:val="0"/>
                      <w:color w:val="000000"/>
                      <w:sz w:val="24"/>
                      <w:szCs w:val="24"/>
                      <w:u w:val="none"/>
                    </w:rPr>
                  </w:pPr>
                </w:p>
              </w:tc>
              <w:tc>
                <w:tcPr>
                  <w:tcW w:w="1415" w:type="dxa"/>
                  <w:vMerge w:val="continue"/>
                  <w:tcBorders>
                    <w:left w:val="single" w:color="000000" w:sz="4" w:space="0"/>
                    <w:right w:val="single" w:color="000000" w:sz="4" w:space="0"/>
                  </w:tcBorders>
                  <w:shd w:val="clear" w:color="auto" w:fill="auto"/>
                  <w:vAlign w:val="top"/>
                </w:tcPr>
                <w:p w14:paraId="031E7F7D">
                  <w:pPr>
                    <w:jc w:val="center"/>
                    <w:rPr>
                      <w:rFonts w:hint="eastAsia" w:ascii="宋体" w:hAnsi="宋体" w:eastAsia="宋体" w:cs="宋体"/>
                      <w:i w:val="0"/>
                      <w:iCs w:val="0"/>
                      <w:color w:val="000000"/>
                      <w:sz w:val="24"/>
                      <w:szCs w:val="24"/>
                      <w:u w:val="none"/>
                    </w:rPr>
                  </w:pPr>
                </w:p>
              </w:tc>
              <w:tc>
                <w:tcPr>
                  <w:tcW w:w="819"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0CDDED4E">
                  <w:pPr>
                    <w:jc w:val="center"/>
                    <w:rPr>
                      <w:rFonts w:hint="eastAsia" w:ascii="宋体" w:hAnsi="宋体" w:eastAsia="宋体" w:cs="宋体"/>
                      <w:i w:val="0"/>
                      <w:iCs w:val="0"/>
                      <w:color w:val="222222"/>
                      <w:sz w:val="24"/>
                      <w:szCs w:val="24"/>
                      <w:u w:val="none"/>
                    </w:rPr>
                  </w:pPr>
                </w:p>
              </w:tc>
            </w:tr>
            <w:tr w14:paraId="50D556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9"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top"/>
                </w:tcPr>
                <w:p w14:paraId="3C69880A">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top"/>
                </w:tcPr>
                <w:p w14:paraId="745C9144">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公寓10#楼</w:t>
                  </w:r>
                </w:p>
              </w:tc>
              <w:tc>
                <w:tcPr>
                  <w:tcW w:w="2488" w:type="dxa"/>
                  <w:vMerge w:val="continue"/>
                  <w:tcBorders>
                    <w:left w:val="single" w:color="000000" w:sz="4" w:space="0"/>
                    <w:right w:val="single" w:color="000000" w:sz="4" w:space="0"/>
                  </w:tcBorders>
                  <w:shd w:val="clear" w:color="auto" w:fill="auto"/>
                  <w:vAlign w:val="top"/>
                </w:tcPr>
                <w:p w14:paraId="0EAFD4E4">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p>
              </w:tc>
              <w:tc>
                <w:tcPr>
                  <w:tcW w:w="1502" w:type="dxa"/>
                  <w:vMerge w:val="continue"/>
                  <w:tcBorders>
                    <w:left w:val="single" w:color="000000" w:sz="4" w:space="0"/>
                    <w:right w:val="single" w:color="000000" w:sz="4" w:space="0"/>
                  </w:tcBorders>
                  <w:shd w:val="clear" w:color="auto" w:fill="auto"/>
                  <w:vAlign w:val="top"/>
                </w:tcPr>
                <w:p w14:paraId="0DAF14C0">
                  <w:pPr>
                    <w:jc w:val="center"/>
                    <w:rPr>
                      <w:rFonts w:hint="eastAsia" w:ascii="宋体" w:hAnsi="宋体" w:eastAsia="宋体" w:cs="宋体"/>
                      <w:i w:val="0"/>
                      <w:iCs w:val="0"/>
                      <w:color w:val="000000"/>
                      <w:sz w:val="24"/>
                      <w:szCs w:val="24"/>
                      <w:u w:val="none"/>
                    </w:rPr>
                  </w:pPr>
                </w:p>
              </w:tc>
              <w:tc>
                <w:tcPr>
                  <w:tcW w:w="1415" w:type="dxa"/>
                  <w:vMerge w:val="continue"/>
                  <w:tcBorders>
                    <w:left w:val="single" w:color="000000" w:sz="4" w:space="0"/>
                    <w:right w:val="single" w:color="000000" w:sz="4" w:space="0"/>
                  </w:tcBorders>
                  <w:shd w:val="clear" w:color="auto" w:fill="auto"/>
                  <w:vAlign w:val="top"/>
                </w:tcPr>
                <w:p w14:paraId="685D82C1">
                  <w:pPr>
                    <w:jc w:val="center"/>
                    <w:rPr>
                      <w:rFonts w:hint="eastAsia" w:ascii="宋体" w:hAnsi="宋体" w:eastAsia="宋体" w:cs="宋体"/>
                      <w:i w:val="0"/>
                      <w:iCs w:val="0"/>
                      <w:color w:val="000000"/>
                      <w:sz w:val="24"/>
                      <w:szCs w:val="24"/>
                      <w:u w:val="none"/>
                    </w:rPr>
                  </w:pPr>
                </w:p>
              </w:tc>
              <w:tc>
                <w:tcPr>
                  <w:tcW w:w="819"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616D15E7">
                  <w:pPr>
                    <w:jc w:val="center"/>
                    <w:rPr>
                      <w:rFonts w:hint="eastAsia" w:ascii="宋体" w:hAnsi="宋体" w:eastAsia="宋体" w:cs="宋体"/>
                      <w:i w:val="0"/>
                      <w:iCs w:val="0"/>
                      <w:color w:val="222222"/>
                      <w:sz w:val="24"/>
                      <w:szCs w:val="24"/>
                      <w:u w:val="none"/>
                    </w:rPr>
                  </w:pPr>
                </w:p>
              </w:tc>
            </w:tr>
            <w:tr w14:paraId="0BB71B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9"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top"/>
                </w:tcPr>
                <w:p w14:paraId="6D39F804">
                  <w:pPr>
                    <w:keepNext w:val="0"/>
                    <w:keepLines w:val="0"/>
                    <w:widowControl/>
                    <w:suppressLineNumbers w:val="0"/>
                    <w:jc w:val="center"/>
                    <w:textAlignment w:val="top"/>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top"/>
                </w:tcPr>
                <w:p w14:paraId="2F3151C4">
                  <w:pPr>
                    <w:keepNext w:val="0"/>
                    <w:keepLines w:val="0"/>
                    <w:widowControl/>
                    <w:suppressLineNumbers w:val="0"/>
                    <w:jc w:val="center"/>
                    <w:textAlignment w:val="top"/>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公寓11#楼</w:t>
                  </w:r>
                </w:p>
              </w:tc>
              <w:tc>
                <w:tcPr>
                  <w:tcW w:w="2488" w:type="dxa"/>
                  <w:vMerge w:val="continue"/>
                  <w:tcBorders>
                    <w:left w:val="single" w:color="000000" w:sz="4" w:space="0"/>
                    <w:right w:val="single" w:color="000000" w:sz="4" w:space="0"/>
                  </w:tcBorders>
                  <w:shd w:val="clear" w:color="auto" w:fill="auto"/>
                  <w:vAlign w:val="top"/>
                </w:tcPr>
                <w:p w14:paraId="7C7CC104">
                  <w:pPr>
                    <w:keepNext w:val="0"/>
                    <w:keepLines w:val="0"/>
                    <w:widowControl/>
                    <w:suppressLineNumbers w:val="0"/>
                    <w:jc w:val="center"/>
                    <w:textAlignment w:val="top"/>
                    <w:rPr>
                      <w:rFonts w:hint="eastAsia" w:ascii="宋体" w:hAnsi="宋体" w:eastAsia="宋体" w:cs="宋体"/>
                      <w:i w:val="0"/>
                      <w:iCs w:val="0"/>
                      <w:color w:val="000000"/>
                      <w:kern w:val="0"/>
                      <w:sz w:val="24"/>
                      <w:szCs w:val="24"/>
                      <w:u w:val="none"/>
                      <w:lang w:val="en-US" w:eastAsia="zh-CN" w:bidi="ar"/>
                    </w:rPr>
                  </w:pPr>
                </w:p>
              </w:tc>
              <w:tc>
                <w:tcPr>
                  <w:tcW w:w="1502" w:type="dxa"/>
                  <w:vMerge w:val="continue"/>
                  <w:tcBorders>
                    <w:left w:val="single" w:color="000000" w:sz="4" w:space="0"/>
                    <w:right w:val="single" w:color="000000" w:sz="4" w:space="0"/>
                  </w:tcBorders>
                  <w:shd w:val="clear" w:color="auto" w:fill="auto"/>
                  <w:vAlign w:val="top"/>
                </w:tcPr>
                <w:p w14:paraId="206AE48E">
                  <w:pPr>
                    <w:jc w:val="center"/>
                    <w:rPr>
                      <w:rFonts w:hint="eastAsia" w:ascii="宋体" w:hAnsi="宋体" w:eastAsia="宋体" w:cs="宋体"/>
                      <w:i w:val="0"/>
                      <w:iCs w:val="0"/>
                      <w:color w:val="000000"/>
                      <w:sz w:val="24"/>
                      <w:szCs w:val="24"/>
                      <w:u w:val="none"/>
                    </w:rPr>
                  </w:pPr>
                </w:p>
              </w:tc>
              <w:tc>
                <w:tcPr>
                  <w:tcW w:w="1415" w:type="dxa"/>
                  <w:vMerge w:val="continue"/>
                  <w:tcBorders>
                    <w:left w:val="single" w:color="000000" w:sz="4" w:space="0"/>
                    <w:right w:val="single" w:color="000000" w:sz="4" w:space="0"/>
                  </w:tcBorders>
                  <w:shd w:val="clear" w:color="auto" w:fill="auto"/>
                  <w:vAlign w:val="top"/>
                </w:tcPr>
                <w:p w14:paraId="1129EA42">
                  <w:pPr>
                    <w:jc w:val="center"/>
                    <w:rPr>
                      <w:rFonts w:hint="eastAsia" w:ascii="宋体" w:hAnsi="宋体" w:eastAsia="宋体" w:cs="宋体"/>
                      <w:i w:val="0"/>
                      <w:iCs w:val="0"/>
                      <w:color w:val="000000"/>
                      <w:sz w:val="24"/>
                      <w:szCs w:val="24"/>
                      <w:u w:val="none"/>
                    </w:rPr>
                  </w:pPr>
                </w:p>
              </w:tc>
              <w:tc>
                <w:tcPr>
                  <w:tcW w:w="819"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1B269CAA">
                  <w:pPr>
                    <w:jc w:val="center"/>
                    <w:rPr>
                      <w:rFonts w:hint="eastAsia" w:ascii="宋体" w:hAnsi="宋体" w:eastAsia="宋体" w:cs="宋体"/>
                      <w:i w:val="0"/>
                      <w:iCs w:val="0"/>
                      <w:color w:val="222222"/>
                      <w:sz w:val="24"/>
                      <w:szCs w:val="24"/>
                      <w:u w:val="none"/>
                    </w:rPr>
                  </w:pPr>
                </w:p>
              </w:tc>
            </w:tr>
            <w:tr w14:paraId="66DC2C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9"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top"/>
                </w:tcPr>
                <w:p w14:paraId="7AB00B01">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top"/>
                </w:tcPr>
                <w:p w14:paraId="73C2C155">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图书馆</w:t>
                  </w:r>
                </w:p>
              </w:tc>
              <w:tc>
                <w:tcPr>
                  <w:tcW w:w="2488" w:type="dxa"/>
                  <w:vMerge w:val="continue"/>
                  <w:tcBorders>
                    <w:left w:val="single" w:color="000000" w:sz="4" w:space="0"/>
                    <w:right w:val="single" w:color="000000" w:sz="4" w:space="0"/>
                  </w:tcBorders>
                  <w:shd w:val="clear" w:color="auto" w:fill="auto"/>
                  <w:vAlign w:val="top"/>
                </w:tcPr>
                <w:p w14:paraId="06860523">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p>
              </w:tc>
              <w:tc>
                <w:tcPr>
                  <w:tcW w:w="1502" w:type="dxa"/>
                  <w:vMerge w:val="continue"/>
                  <w:tcBorders>
                    <w:left w:val="single" w:color="000000" w:sz="4" w:space="0"/>
                    <w:right w:val="single" w:color="000000" w:sz="4" w:space="0"/>
                  </w:tcBorders>
                  <w:shd w:val="clear" w:color="auto" w:fill="auto"/>
                  <w:vAlign w:val="top"/>
                </w:tcPr>
                <w:p w14:paraId="6AA11786">
                  <w:pPr>
                    <w:jc w:val="center"/>
                    <w:rPr>
                      <w:rFonts w:hint="eastAsia" w:ascii="宋体" w:hAnsi="宋体" w:eastAsia="宋体" w:cs="宋体"/>
                      <w:i w:val="0"/>
                      <w:iCs w:val="0"/>
                      <w:color w:val="000000"/>
                      <w:sz w:val="24"/>
                      <w:szCs w:val="24"/>
                      <w:u w:val="none"/>
                    </w:rPr>
                  </w:pPr>
                </w:p>
              </w:tc>
              <w:tc>
                <w:tcPr>
                  <w:tcW w:w="1415" w:type="dxa"/>
                  <w:vMerge w:val="continue"/>
                  <w:tcBorders>
                    <w:left w:val="single" w:color="000000" w:sz="4" w:space="0"/>
                    <w:right w:val="single" w:color="000000" w:sz="4" w:space="0"/>
                  </w:tcBorders>
                  <w:shd w:val="clear" w:color="auto" w:fill="auto"/>
                  <w:vAlign w:val="top"/>
                </w:tcPr>
                <w:p w14:paraId="4BDC1ECB">
                  <w:pPr>
                    <w:jc w:val="center"/>
                    <w:rPr>
                      <w:rFonts w:hint="eastAsia" w:ascii="宋体" w:hAnsi="宋体" w:eastAsia="宋体" w:cs="宋体"/>
                      <w:i w:val="0"/>
                      <w:iCs w:val="0"/>
                      <w:color w:val="000000"/>
                      <w:sz w:val="24"/>
                      <w:szCs w:val="24"/>
                      <w:u w:val="none"/>
                    </w:rPr>
                  </w:pPr>
                </w:p>
              </w:tc>
              <w:tc>
                <w:tcPr>
                  <w:tcW w:w="819"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7A2C4E21">
                  <w:pPr>
                    <w:jc w:val="center"/>
                    <w:rPr>
                      <w:rFonts w:hint="eastAsia" w:ascii="宋体" w:hAnsi="宋体" w:eastAsia="宋体" w:cs="宋体"/>
                      <w:i w:val="0"/>
                      <w:iCs w:val="0"/>
                      <w:color w:val="222222"/>
                      <w:sz w:val="24"/>
                      <w:szCs w:val="24"/>
                      <w:u w:val="none"/>
                    </w:rPr>
                  </w:pPr>
                </w:p>
              </w:tc>
            </w:tr>
            <w:tr w14:paraId="73D12F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9"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top"/>
                </w:tcPr>
                <w:p w14:paraId="2A53A39A">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top"/>
                </w:tcPr>
                <w:p w14:paraId="7FFD2579">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1#生活服务中心</w:t>
                  </w:r>
                </w:p>
              </w:tc>
              <w:tc>
                <w:tcPr>
                  <w:tcW w:w="2488" w:type="dxa"/>
                  <w:vMerge w:val="continue"/>
                  <w:tcBorders>
                    <w:left w:val="single" w:color="000000" w:sz="4" w:space="0"/>
                    <w:right w:val="single" w:color="000000" w:sz="4" w:space="0"/>
                  </w:tcBorders>
                  <w:shd w:val="clear" w:color="auto" w:fill="auto"/>
                  <w:vAlign w:val="top"/>
                </w:tcPr>
                <w:p w14:paraId="2F83E0FE">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p>
              </w:tc>
              <w:tc>
                <w:tcPr>
                  <w:tcW w:w="1502" w:type="dxa"/>
                  <w:vMerge w:val="continue"/>
                  <w:tcBorders>
                    <w:left w:val="single" w:color="000000" w:sz="4" w:space="0"/>
                    <w:right w:val="single" w:color="000000" w:sz="4" w:space="0"/>
                  </w:tcBorders>
                  <w:shd w:val="clear" w:color="auto" w:fill="auto"/>
                  <w:vAlign w:val="top"/>
                </w:tcPr>
                <w:p w14:paraId="52D4DCA0">
                  <w:pPr>
                    <w:jc w:val="center"/>
                    <w:rPr>
                      <w:rFonts w:hint="eastAsia" w:ascii="宋体" w:hAnsi="宋体" w:eastAsia="宋体" w:cs="宋体"/>
                      <w:i w:val="0"/>
                      <w:iCs w:val="0"/>
                      <w:color w:val="000000"/>
                      <w:sz w:val="24"/>
                      <w:szCs w:val="24"/>
                      <w:u w:val="none"/>
                    </w:rPr>
                  </w:pPr>
                </w:p>
              </w:tc>
              <w:tc>
                <w:tcPr>
                  <w:tcW w:w="1415" w:type="dxa"/>
                  <w:vMerge w:val="continue"/>
                  <w:tcBorders>
                    <w:left w:val="single" w:color="000000" w:sz="4" w:space="0"/>
                    <w:right w:val="single" w:color="000000" w:sz="4" w:space="0"/>
                  </w:tcBorders>
                  <w:shd w:val="clear" w:color="auto" w:fill="auto"/>
                  <w:vAlign w:val="top"/>
                </w:tcPr>
                <w:p w14:paraId="2FADF4E5">
                  <w:pPr>
                    <w:jc w:val="center"/>
                    <w:rPr>
                      <w:rFonts w:hint="eastAsia" w:ascii="宋体" w:hAnsi="宋体" w:eastAsia="宋体" w:cs="宋体"/>
                      <w:i w:val="0"/>
                      <w:iCs w:val="0"/>
                      <w:color w:val="000000"/>
                      <w:sz w:val="24"/>
                      <w:szCs w:val="24"/>
                      <w:u w:val="none"/>
                    </w:rPr>
                  </w:pPr>
                </w:p>
              </w:tc>
              <w:tc>
                <w:tcPr>
                  <w:tcW w:w="819"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616FAF48">
                  <w:pPr>
                    <w:jc w:val="center"/>
                    <w:rPr>
                      <w:rFonts w:hint="eastAsia" w:ascii="宋体" w:hAnsi="宋体" w:eastAsia="宋体" w:cs="宋体"/>
                      <w:i w:val="0"/>
                      <w:iCs w:val="0"/>
                      <w:color w:val="222222"/>
                      <w:sz w:val="24"/>
                      <w:szCs w:val="24"/>
                      <w:u w:val="none"/>
                    </w:rPr>
                  </w:pPr>
                </w:p>
              </w:tc>
            </w:tr>
            <w:tr w14:paraId="2BF7F7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9"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vAlign w:val="top"/>
                </w:tcPr>
                <w:p w14:paraId="08CE1351">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top"/>
                </w:tcPr>
                <w:p w14:paraId="77C495A6">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2#生活服务中心</w:t>
                  </w:r>
                </w:p>
              </w:tc>
              <w:tc>
                <w:tcPr>
                  <w:tcW w:w="2488" w:type="dxa"/>
                  <w:vMerge w:val="continue"/>
                  <w:tcBorders>
                    <w:left w:val="single" w:color="000000" w:sz="4" w:space="0"/>
                    <w:bottom w:val="single" w:color="000000" w:sz="4" w:space="0"/>
                    <w:right w:val="single" w:color="000000" w:sz="4" w:space="0"/>
                  </w:tcBorders>
                  <w:shd w:val="clear" w:color="auto" w:fill="auto"/>
                  <w:vAlign w:val="top"/>
                </w:tcPr>
                <w:p w14:paraId="27B17F9F">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p>
              </w:tc>
              <w:tc>
                <w:tcPr>
                  <w:tcW w:w="1502" w:type="dxa"/>
                  <w:vMerge w:val="continue"/>
                  <w:tcBorders>
                    <w:left w:val="single" w:color="000000" w:sz="4" w:space="0"/>
                    <w:bottom w:val="single" w:color="000000" w:sz="4" w:space="0"/>
                    <w:right w:val="single" w:color="000000" w:sz="4" w:space="0"/>
                  </w:tcBorders>
                  <w:shd w:val="clear" w:color="auto" w:fill="auto"/>
                  <w:vAlign w:val="top"/>
                </w:tcPr>
                <w:p w14:paraId="46620E13">
                  <w:pPr>
                    <w:jc w:val="center"/>
                    <w:rPr>
                      <w:rFonts w:hint="eastAsia" w:ascii="宋体" w:hAnsi="宋体" w:eastAsia="宋体" w:cs="宋体"/>
                      <w:i w:val="0"/>
                      <w:iCs w:val="0"/>
                      <w:color w:val="000000"/>
                      <w:sz w:val="24"/>
                      <w:szCs w:val="24"/>
                      <w:u w:val="none"/>
                    </w:rPr>
                  </w:pPr>
                </w:p>
              </w:tc>
              <w:tc>
                <w:tcPr>
                  <w:tcW w:w="1415" w:type="dxa"/>
                  <w:vMerge w:val="continue"/>
                  <w:tcBorders>
                    <w:left w:val="single" w:color="000000" w:sz="4" w:space="0"/>
                    <w:bottom w:val="single" w:color="000000" w:sz="4" w:space="0"/>
                    <w:right w:val="single" w:color="000000" w:sz="4" w:space="0"/>
                  </w:tcBorders>
                  <w:shd w:val="clear" w:color="auto" w:fill="auto"/>
                  <w:vAlign w:val="top"/>
                </w:tcPr>
                <w:p w14:paraId="60A9D463">
                  <w:pPr>
                    <w:jc w:val="center"/>
                    <w:rPr>
                      <w:rFonts w:hint="eastAsia" w:ascii="宋体" w:hAnsi="宋体" w:eastAsia="宋体" w:cs="宋体"/>
                      <w:i w:val="0"/>
                      <w:iCs w:val="0"/>
                      <w:color w:val="000000"/>
                      <w:sz w:val="24"/>
                      <w:szCs w:val="24"/>
                      <w:u w:val="none"/>
                    </w:rPr>
                  </w:pPr>
                </w:p>
              </w:tc>
              <w:tc>
                <w:tcPr>
                  <w:tcW w:w="819"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5DB612B6">
                  <w:pPr>
                    <w:jc w:val="center"/>
                    <w:rPr>
                      <w:rFonts w:hint="eastAsia" w:ascii="宋体" w:hAnsi="宋体" w:eastAsia="宋体" w:cs="宋体"/>
                      <w:i w:val="0"/>
                      <w:iCs w:val="0"/>
                      <w:color w:val="222222"/>
                      <w:sz w:val="24"/>
                      <w:szCs w:val="24"/>
                      <w:u w:val="none"/>
                    </w:rPr>
                  </w:pPr>
                </w:p>
              </w:tc>
            </w:tr>
            <w:tr w14:paraId="2374EB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3156"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2A324BE5">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合计</w:t>
                  </w:r>
                </w:p>
              </w:tc>
              <w:tc>
                <w:tcPr>
                  <w:tcW w:w="2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E78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sz w:val="24"/>
                      <w:szCs w:val="24"/>
                      <w:u w:val="none"/>
                      <w:lang w:val="en-US" w:eastAsia="zh-CN"/>
                    </w:rPr>
                    <w:t>282698.99</w:t>
                  </w:r>
                </w:p>
              </w:tc>
              <w:tc>
                <w:tcPr>
                  <w:tcW w:w="1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06F90">
                  <w:pPr>
                    <w:jc w:val="center"/>
                    <w:rPr>
                      <w:rFonts w:hint="eastAsia" w:ascii="宋体" w:hAnsi="宋体" w:eastAsia="宋体" w:cs="宋体"/>
                      <w:i w:val="0"/>
                      <w:iCs w:val="0"/>
                      <w:color w:val="000000"/>
                      <w:sz w:val="24"/>
                      <w:szCs w:val="24"/>
                      <w:u w:val="none"/>
                    </w:rPr>
                  </w:pPr>
                </w:p>
              </w:tc>
              <w:tc>
                <w:tcPr>
                  <w:tcW w:w="1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37A32">
                  <w:pPr>
                    <w:jc w:val="center"/>
                    <w:rPr>
                      <w:rFonts w:hint="eastAsia" w:ascii="宋体" w:hAnsi="宋体" w:eastAsia="宋体" w:cs="宋体"/>
                      <w:i w:val="0"/>
                      <w:iCs w:val="0"/>
                      <w:color w:val="000000"/>
                      <w:sz w:val="24"/>
                      <w:szCs w:val="24"/>
                      <w:u w:val="none"/>
                    </w:rPr>
                  </w:pPr>
                </w:p>
              </w:tc>
              <w:tc>
                <w:tcPr>
                  <w:tcW w:w="819"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7C0993A1">
                  <w:pPr>
                    <w:jc w:val="center"/>
                    <w:rPr>
                      <w:rFonts w:hint="eastAsia" w:ascii="宋体" w:hAnsi="宋体" w:eastAsia="宋体" w:cs="宋体"/>
                      <w:i w:val="0"/>
                      <w:iCs w:val="0"/>
                      <w:color w:val="222222"/>
                      <w:sz w:val="24"/>
                      <w:szCs w:val="24"/>
                      <w:u w:val="none"/>
                    </w:rPr>
                  </w:pPr>
                </w:p>
              </w:tc>
            </w:tr>
          </w:tbl>
          <w:p w14:paraId="71AD2CDC">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p>
        </w:tc>
      </w:tr>
      <w:tr w14:paraId="4CEA3B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9744" w:type="dxa"/>
            <w:tcBorders>
              <w:top w:val="nil"/>
              <w:left w:val="nil"/>
              <w:bottom w:val="nil"/>
              <w:right w:val="nil"/>
            </w:tcBorders>
            <w:shd w:val="clear" w:color="auto" w:fill="auto"/>
            <w:noWrap/>
            <w:vAlign w:val="center"/>
          </w:tcPr>
          <w:p w14:paraId="1934BF29">
            <w:pPr>
              <w:pStyle w:val="2"/>
              <w:rPr>
                <w:rFonts w:hint="eastAsia"/>
              </w:rPr>
            </w:pPr>
          </w:p>
        </w:tc>
      </w:tr>
    </w:tbl>
    <w:p w14:paraId="232A71A1">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textAlignment w:val="auto"/>
        <w:rPr>
          <w:rFonts w:hint="default" w:ascii="宋体" w:hAnsi="宋体" w:eastAsia="宋体" w:cs="宋体"/>
          <w:b/>
          <w:bCs/>
          <w:sz w:val="24"/>
          <w:szCs w:val="24"/>
          <w:shd w:val="clear" w:color="auto" w:fill="FFFFFF"/>
          <w:lang w:val="en-US" w:eastAsia="zh-CN"/>
        </w:rPr>
      </w:pPr>
      <w:r>
        <w:rPr>
          <w:rFonts w:hint="eastAsia" w:ascii="宋体" w:hAnsi="宋体" w:eastAsia="宋体" w:cs="宋体"/>
          <w:b/>
          <w:bCs/>
          <w:sz w:val="24"/>
          <w:szCs w:val="24"/>
          <w:shd w:val="clear" w:color="auto" w:fill="FFFFFF"/>
          <w:lang w:val="en-US" w:eastAsia="zh-CN"/>
        </w:rPr>
        <w:t>附件</w:t>
      </w:r>
      <w:r>
        <w:rPr>
          <w:rFonts w:hint="eastAsia" w:ascii="宋体" w:hAnsi="宋体" w:cs="宋体"/>
          <w:b/>
          <w:bCs/>
          <w:sz w:val="24"/>
          <w:szCs w:val="24"/>
          <w:shd w:val="clear" w:color="auto" w:fill="FFFFFF"/>
          <w:lang w:val="en-US" w:eastAsia="zh-CN"/>
        </w:rPr>
        <w:t>2</w:t>
      </w:r>
    </w:p>
    <w:p w14:paraId="78F341ED">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auto"/>
        <w:jc w:val="center"/>
        <w:textAlignment w:val="auto"/>
        <w:rPr>
          <w:rFonts w:hint="eastAsia" w:ascii="宋体" w:hAnsi="宋体" w:eastAsia="宋体" w:cs="宋体"/>
          <w:b/>
          <w:bCs/>
          <w:kern w:val="0"/>
          <w:sz w:val="24"/>
          <w:szCs w:val="24"/>
        </w:rPr>
      </w:pPr>
      <w:r>
        <w:rPr>
          <w:rFonts w:hint="eastAsia" w:ascii="宋体" w:hAnsi="宋体" w:eastAsia="宋体" w:cs="宋体"/>
          <w:b/>
          <w:bCs/>
          <w:kern w:val="0"/>
          <w:sz w:val="24"/>
          <w:szCs w:val="24"/>
        </w:rPr>
        <w:t>消防设施维护、维修、保养范围</w:t>
      </w:r>
    </w:p>
    <w:p w14:paraId="4F0A10CC">
      <w:pPr>
        <w:spacing w:line="600" w:lineRule="auto"/>
        <w:ind w:firstLine="604" w:firstLineChars="252"/>
        <w:rPr>
          <w:rFonts w:hint="eastAsia" w:ascii="宋体" w:hAnsi="宋体" w:eastAsia="宋体" w:cs="宋体"/>
          <w:kern w:val="0"/>
          <w:sz w:val="24"/>
          <w:szCs w:val="24"/>
        </w:rPr>
      </w:pPr>
      <w:r>
        <w:rPr>
          <w:rFonts w:hint="eastAsia" w:ascii="宋体" w:hAnsi="宋体" w:eastAsia="宋体" w:cs="宋体"/>
          <w:kern w:val="0"/>
          <w:sz w:val="24"/>
          <w:szCs w:val="24"/>
        </w:rPr>
        <w:t>1</w:t>
      </w:r>
      <w:r>
        <w:rPr>
          <w:rFonts w:hint="eastAsia" w:ascii="宋体" w:hAnsi="宋体" w:eastAsia="宋体" w:cs="宋体"/>
          <w:kern w:val="0"/>
          <w:sz w:val="24"/>
          <w:szCs w:val="24"/>
          <w:lang w:val="en-US" w:eastAsia="zh-CN"/>
        </w:rPr>
        <w:t>.</w:t>
      </w:r>
      <w:r>
        <w:rPr>
          <w:rFonts w:hint="eastAsia" w:ascii="宋体" w:hAnsi="宋体" w:eastAsia="宋体" w:cs="宋体"/>
          <w:kern w:val="0"/>
          <w:sz w:val="24"/>
          <w:szCs w:val="24"/>
        </w:rPr>
        <w:t xml:space="preserve">火灾自动报警系统； </w:t>
      </w:r>
    </w:p>
    <w:p w14:paraId="58CE6BAE">
      <w:pPr>
        <w:spacing w:line="600" w:lineRule="auto"/>
        <w:ind w:firstLine="604" w:firstLineChars="252"/>
        <w:rPr>
          <w:rFonts w:hint="eastAsia" w:ascii="宋体" w:hAnsi="宋体" w:eastAsia="宋体" w:cs="宋体"/>
          <w:kern w:val="0"/>
          <w:sz w:val="24"/>
          <w:szCs w:val="24"/>
        </w:rPr>
      </w:pPr>
      <w:r>
        <w:rPr>
          <w:rFonts w:hint="eastAsia" w:ascii="宋体" w:hAnsi="宋体" w:eastAsia="宋体" w:cs="宋体"/>
          <w:kern w:val="0"/>
          <w:sz w:val="24"/>
          <w:szCs w:val="24"/>
        </w:rPr>
        <w:t>2</w:t>
      </w:r>
      <w:r>
        <w:rPr>
          <w:rFonts w:hint="eastAsia" w:ascii="宋体" w:hAnsi="宋体" w:eastAsia="宋体" w:cs="宋体"/>
          <w:kern w:val="0"/>
          <w:sz w:val="24"/>
          <w:szCs w:val="24"/>
          <w:lang w:val="en-US" w:eastAsia="zh-CN"/>
        </w:rPr>
        <w:t>.</w:t>
      </w:r>
      <w:r>
        <w:rPr>
          <w:rFonts w:hint="eastAsia" w:ascii="宋体" w:hAnsi="宋体" w:eastAsia="宋体" w:cs="宋体"/>
          <w:kern w:val="0"/>
          <w:sz w:val="24"/>
          <w:szCs w:val="24"/>
        </w:rPr>
        <w:t xml:space="preserve">自动喷水灭火系统； </w:t>
      </w:r>
    </w:p>
    <w:p w14:paraId="1C845D5A">
      <w:pPr>
        <w:spacing w:line="600" w:lineRule="auto"/>
        <w:ind w:firstLine="604" w:firstLineChars="252"/>
        <w:rPr>
          <w:rFonts w:hint="eastAsia" w:ascii="宋体" w:hAnsi="宋体" w:eastAsia="宋体" w:cs="宋体"/>
          <w:kern w:val="0"/>
          <w:sz w:val="24"/>
          <w:szCs w:val="24"/>
        </w:rPr>
      </w:pPr>
      <w:r>
        <w:rPr>
          <w:rFonts w:hint="eastAsia" w:ascii="宋体" w:hAnsi="宋体" w:eastAsia="宋体" w:cs="宋体"/>
          <w:kern w:val="0"/>
          <w:sz w:val="24"/>
          <w:szCs w:val="24"/>
        </w:rPr>
        <w:t>3</w:t>
      </w:r>
      <w:r>
        <w:rPr>
          <w:rFonts w:hint="eastAsia" w:ascii="宋体" w:hAnsi="宋体" w:eastAsia="宋体" w:cs="宋体"/>
          <w:kern w:val="0"/>
          <w:sz w:val="24"/>
          <w:szCs w:val="24"/>
          <w:lang w:val="en-US" w:eastAsia="zh-CN"/>
        </w:rPr>
        <w:t>.</w:t>
      </w:r>
      <w:r>
        <w:rPr>
          <w:rFonts w:hint="eastAsia" w:ascii="宋体" w:hAnsi="宋体" w:eastAsia="宋体" w:cs="宋体"/>
          <w:kern w:val="0"/>
          <w:sz w:val="24"/>
          <w:szCs w:val="24"/>
        </w:rPr>
        <w:t>消火栓系统；</w:t>
      </w:r>
    </w:p>
    <w:p w14:paraId="74B7D3D8">
      <w:pPr>
        <w:spacing w:line="600" w:lineRule="auto"/>
        <w:ind w:firstLine="604" w:firstLineChars="252"/>
        <w:rPr>
          <w:rFonts w:hint="eastAsia" w:ascii="宋体" w:hAnsi="宋体" w:eastAsia="宋体" w:cs="宋体"/>
          <w:kern w:val="0"/>
          <w:sz w:val="24"/>
          <w:szCs w:val="24"/>
        </w:rPr>
      </w:pPr>
      <w:r>
        <w:rPr>
          <w:rFonts w:hint="eastAsia" w:ascii="宋体" w:hAnsi="宋体" w:eastAsia="宋体" w:cs="宋体"/>
          <w:kern w:val="0"/>
          <w:sz w:val="24"/>
          <w:szCs w:val="24"/>
        </w:rPr>
        <w:t>4</w:t>
      </w:r>
      <w:r>
        <w:rPr>
          <w:rFonts w:hint="eastAsia" w:ascii="宋体" w:hAnsi="宋体" w:eastAsia="宋体" w:cs="宋体"/>
          <w:kern w:val="0"/>
          <w:sz w:val="24"/>
          <w:szCs w:val="24"/>
          <w:lang w:val="en-US" w:eastAsia="zh-CN"/>
        </w:rPr>
        <w:t>.</w:t>
      </w:r>
      <w:r>
        <w:rPr>
          <w:rFonts w:hint="eastAsia" w:ascii="宋体" w:hAnsi="宋体" w:eastAsia="宋体" w:cs="宋体"/>
          <w:kern w:val="0"/>
          <w:sz w:val="24"/>
          <w:szCs w:val="24"/>
        </w:rPr>
        <w:t>防排烟系统；</w:t>
      </w:r>
    </w:p>
    <w:p w14:paraId="52C04367">
      <w:pPr>
        <w:spacing w:line="600" w:lineRule="auto"/>
        <w:ind w:firstLine="604" w:firstLineChars="252"/>
        <w:rPr>
          <w:rFonts w:hint="eastAsia" w:ascii="宋体" w:hAnsi="宋体" w:eastAsia="宋体" w:cs="宋体"/>
          <w:kern w:val="0"/>
          <w:sz w:val="24"/>
          <w:szCs w:val="24"/>
        </w:rPr>
      </w:pPr>
      <w:r>
        <w:rPr>
          <w:rFonts w:hint="eastAsia" w:ascii="宋体" w:hAnsi="宋体" w:eastAsia="宋体" w:cs="宋体"/>
          <w:kern w:val="0"/>
          <w:sz w:val="24"/>
          <w:szCs w:val="24"/>
        </w:rPr>
        <w:t>5</w:t>
      </w:r>
      <w:r>
        <w:rPr>
          <w:rFonts w:hint="eastAsia" w:ascii="宋体" w:hAnsi="宋体" w:eastAsia="宋体" w:cs="宋体"/>
          <w:kern w:val="0"/>
          <w:sz w:val="24"/>
          <w:szCs w:val="24"/>
          <w:lang w:val="en-US" w:eastAsia="zh-CN"/>
        </w:rPr>
        <w:t>.</w:t>
      </w:r>
      <w:r>
        <w:rPr>
          <w:rFonts w:hint="eastAsia" w:ascii="宋体" w:hAnsi="宋体" w:eastAsia="宋体" w:cs="宋体"/>
          <w:kern w:val="0"/>
          <w:sz w:val="24"/>
          <w:szCs w:val="24"/>
        </w:rPr>
        <w:t>气体灭火系统；</w:t>
      </w:r>
    </w:p>
    <w:p w14:paraId="635CB9D0">
      <w:pPr>
        <w:spacing w:line="600" w:lineRule="auto"/>
        <w:ind w:firstLine="604" w:firstLineChars="252"/>
        <w:rPr>
          <w:rFonts w:hint="eastAsia" w:ascii="宋体" w:hAnsi="宋体" w:eastAsia="宋体" w:cs="宋体"/>
          <w:kern w:val="0"/>
          <w:sz w:val="24"/>
          <w:szCs w:val="24"/>
        </w:rPr>
      </w:pPr>
      <w:r>
        <w:rPr>
          <w:rFonts w:hint="eastAsia" w:ascii="宋体" w:hAnsi="宋体" w:eastAsia="宋体" w:cs="宋体"/>
          <w:kern w:val="0"/>
          <w:sz w:val="24"/>
          <w:szCs w:val="24"/>
        </w:rPr>
        <w:t>6</w:t>
      </w:r>
      <w:r>
        <w:rPr>
          <w:rFonts w:hint="eastAsia" w:ascii="宋体" w:hAnsi="宋体" w:eastAsia="宋体" w:cs="宋体"/>
          <w:kern w:val="0"/>
          <w:sz w:val="24"/>
          <w:szCs w:val="24"/>
          <w:lang w:val="en-US" w:eastAsia="zh-CN"/>
        </w:rPr>
        <w:t>.</w:t>
      </w:r>
      <w:r>
        <w:rPr>
          <w:rFonts w:hint="eastAsia" w:ascii="宋体" w:hAnsi="宋体" w:eastAsia="宋体" w:cs="宋体"/>
          <w:kern w:val="0"/>
          <w:sz w:val="24"/>
          <w:szCs w:val="24"/>
        </w:rPr>
        <w:t>智能应急照明、疏散指示标志；</w:t>
      </w:r>
    </w:p>
    <w:p w14:paraId="100AA6E9">
      <w:pPr>
        <w:spacing w:line="600" w:lineRule="auto"/>
        <w:ind w:firstLine="604" w:firstLineChars="252"/>
        <w:rPr>
          <w:rFonts w:hint="eastAsia" w:ascii="宋体" w:hAnsi="宋体" w:eastAsia="宋体" w:cs="宋体"/>
          <w:kern w:val="0"/>
          <w:sz w:val="24"/>
          <w:szCs w:val="24"/>
        </w:rPr>
      </w:pPr>
      <w:r>
        <w:rPr>
          <w:rFonts w:hint="eastAsia" w:ascii="宋体" w:hAnsi="宋体" w:eastAsia="宋体" w:cs="宋体"/>
          <w:kern w:val="0"/>
          <w:sz w:val="24"/>
          <w:szCs w:val="24"/>
        </w:rPr>
        <w:t>7</w:t>
      </w:r>
      <w:r>
        <w:rPr>
          <w:rFonts w:hint="eastAsia" w:ascii="宋体" w:hAnsi="宋体" w:eastAsia="宋体" w:cs="宋体"/>
          <w:kern w:val="0"/>
          <w:sz w:val="24"/>
          <w:szCs w:val="24"/>
          <w:lang w:val="en-US" w:eastAsia="zh-CN"/>
        </w:rPr>
        <w:t>.</w:t>
      </w:r>
      <w:r>
        <w:rPr>
          <w:rFonts w:hint="eastAsia" w:ascii="宋体" w:hAnsi="宋体" w:eastAsia="宋体" w:cs="宋体"/>
          <w:kern w:val="0"/>
          <w:sz w:val="24"/>
          <w:szCs w:val="24"/>
        </w:rPr>
        <w:t>防火卷帘、防火门、</w:t>
      </w:r>
      <w:r>
        <w:rPr>
          <w:rFonts w:hint="eastAsia" w:ascii="宋体" w:hAnsi="宋体" w:eastAsia="宋体" w:cs="宋体"/>
          <w:sz w:val="24"/>
          <w:szCs w:val="24"/>
        </w:rPr>
        <w:t>防火分隔系统</w:t>
      </w:r>
      <w:r>
        <w:rPr>
          <w:rFonts w:hint="eastAsia" w:ascii="宋体" w:hAnsi="宋体" w:eastAsia="宋体" w:cs="宋体"/>
          <w:kern w:val="0"/>
          <w:sz w:val="24"/>
          <w:szCs w:val="24"/>
        </w:rPr>
        <w:t>及其消控系统；</w:t>
      </w:r>
    </w:p>
    <w:p w14:paraId="4B4A35E6">
      <w:pPr>
        <w:spacing w:line="600" w:lineRule="auto"/>
        <w:ind w:firstLine="604" w:firstLineChars="252"/>
        <w:rPr>
          <w:rFonts w:hint="eastAsia" w:ascii="宋体" w:hAnsi="宋体" w:eastAsia="宋体" w:cs="宋体"/>
          <w:kern w:val="0"/>
          <w:sz w:val="24"/>
          <w:szCs w:val="24"/>
        </w:rPr>
      </w:pPr>
      <w:r>
        <w:rPr>
          <w:rFonts w:hint="eastAsia" w:ascii="宋体" w:hAnsi="宋体" w:eastAsia="宋体" w:cs="宋体"/>
          <w:kern w:val="0"/>
          <w:sz w:val="24"/>
          <w:szCs w:val="24"/>
        </w:rPr>
        <w:t>8</w:t>
      </w:r>
      <w:r>
        <w:rPr>
          <w:rFonts w:hint="eastAsia" w:ascii="宋体" w:hAnsi="宋体" w:eastAsia="宋体" w:cs="宋体"/>
          <w:kern w:val="0"/>
          <w:sz w:val="24"/>
          <w:szCs w:val="24"/>
          <w:lang w:val="en-US" w:eastAsia="zh-CN"/>
        </w:rPr>
        <w:t>.</w:t>
      </w:r>
      <w:r>
        <w:rPr>
          <w:rFonts w:hint="eastAsia" w:ascii="宋体" w:hAnsi="宋体" w:eastAsia="宋体" w:cs="宋体"/>
          <w:sz w:val="24"/>
          <w:szCs w:val="24"/>
        </w:rPr>
        <w:t>消防通讯及广播系统、</w:t>
      </w:r>
      <w:r>
        <w:rPr>
          <w:rFonts w:hint="eastAsia" w:ascii="宋体" w:hAnsi="宋体" w:eastAsia="宋体" w:cs="宋体"/>
          <w:kern w:val="0"/>
          <w:sz w:val="24"/>
          <w:szCs w:val="24"/>
        </w:rPr>
        <w:t>消防电源监控系统；</w:t>
      </w:r>
    </w:p>
    <w:p w14:paraId="4CEC0F28">
      <w:pPr>
        <w:spacing w:line="600" w:lineRule="auto"/>
        <w:ind w:firstLine="604" w:firstLineChars="252"/>
        <w:rPr>
          <w:rFonts w:hint="eastAsia" w:ascii="宋体" w:hAnsi="宋体" w:eastAsia="宋体" w:cs="宋体"/>
          <w:sz w:val="24"/>
          <w:szCs w:val="24"/>
        </w:rPr>
      </w:pPr>
      <w:r>
        <w:rPr>
          <w:rFonts w:hint="eastAsia" w:ascii="宋体" w:hAnsi="宋体" w:eastAsia="宋体" w:cs="宋体"/>
          <w:kern w:val="0"/>
          <w:sz w:val="24"/>
          <w:szCs w:val="24"/>
        </w:rPr>
        <w:t>9</w:t>
      </w:r>
      <w:r>
        <w:rPr>
          <w:rFonts w:hint="eastAsia" w:ascii="宋体" w:hAnsi="宋体" w:eastAsia="宋体" w:cs="宋体"/>
          <w:kern w:val="0"/>
          <w:sz w:val="24"/>
          <w:szCs w:val="24"/>
          <w:lang w:val="en-US" w:eastAsia="zh-CN"/>
        </w:rPr>
        <w:t>.</w:t>
      </w:r>
      <w:r>
        <w:rPr>
          <w:rFonts w:hint="eastAsia" w:ascii="宋体" w:hAnsi="宋体" w:eastAsia="宋体" w:cs="宋体"/>
          <w:sz w:val="24"/>
          <w:szCs w:val="24"/>
        </w:rPr>
        <w:t>新建楼宇火灾报警器反馈信号传输；</w:t>
      </w:r>
    </w:p>
    <w:p w14:paraId="323EBBBF">
      <w:pPr>
        <w:spacing w:line="600" w:lineRule="auto"/>
        <w:ind w:firstLine="604" w:firstLineChars="252"/>
        <w:rPr>
          <w:rFonts w:hint="eastAsia" w:ascii="宋体" w:hAnsi="宋体" w:eastAsia="宋体" w:cs="宋体"/>
          <w:kern w:val="0"/>
          <w:sz w:val="24"/>
          <w:szCs w:val="24"/>
        </w:rPr>
      </w:pPr>
      <w:r>
        <w:rPr>
          <w:rFonts w:hint="eastAsia" w:ascii="宋体" w:hAnsi="宋体" w:eastAsia="宋体" w:cs="宋体"/>
          <w:sz w:val="24"/>
          <w:szCs w:val="24"/>
        </w:rPr>
        <w:t>10</w:t>
      </w:r>
      <w:r>
        <w:rPr>
          <w:rFonts w:hint="eastAsia" w:ascii="宋体" w:hAnsi="宋体" w:eastAsia="宋体" w:cs="宋体"/>
          <w:sz w:val="24"/>
          <w:szCs w:val="24"/>
          <w:lang w:val="en-US" w:eastAsia="zh-CN"/>
        </w:rPr>
        <w:t>.</w:t>
      </w:r>
      <w:r>
        <w:rPr>
          <w:rFonts w:hint="eastAsia" w:ascii="宋体" w:hAnsi="宋体" w:eastAsia="宋体" w:cs="宋体"/>
          <w:sz w:val="24"/>
          <w:szCs w:val="24"/>
        </w:rPr>
        <w:t>消防设施器材设备材料维修更换；</w:t>
      </w:r>
    </w:p>
    <w:p w14:paraId="2FB82C98">
      <w:pPr>
        <w:spacing w:line="600" w:lineRule="auto"/>
        <w:ind w:firstLine="604" w:firstLineChars="252"/>
        <w:rPr>
          <w:rFonts w:hint="eastAsia" w:ascii="宋体" w:hAnsi="宋体" w:eastAsia="宋体" w:cs="宋体"/>
          <w:kern w:val="0"/>
          <w:sz w:val="24"/>
          <w:szCs w:val="24"/>
        </w:rPr>
      </w:pPr>
      <w:r>
        <w:rPr>
          <w:rFonts w:hint="eastAsia" w:ascii="宋体" w:hAnsi="宋体" w:eastAsia="宋体" w:cs="宋体"/>
          <w:kern w:val="0"/>
          <w:sz w:val="24"/>
          <w:szCs w:val="24"/>
        </w:rPr>
        <w:t>11</w:t>
      </w:r>
      <w:r>
        <w:rPr>
          <w:rFonts w:hint="eastAsia" w:ascii="宋体" w:hAnsi="宋体" w:eastAsia="宋体" w:cs="宋体"/>
          <w:kern w:val="0"/>
          <w:sz w:val="24"/>
          <w:szCs w:val="24"/>
          <w:lang w:val="en-US" w:eastAsia="zh-CN"/>
        </w:rPr>
        <w:t>.</w:t>
      </w:r>
      <w:r>
        <w:rPr>
          <w:rFonts w:hint="eastAsia" w:ascii="宋体" w:hAnsi="宋体" w:eastAsia="宋体" w:cs="宋体"/>
          <w:kern w:val="0"/>
          <w:sz w:val="24"/>
          <w:szCs w:val="24"/>
        </w:rPr>
        <w:t>其他一切消防设备设施。</w:t>
      </w:r>
    </w:p>
    <w:p w14:paraId="45EDBF28">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jc w:val="both"/>
        <w:textAlignment w:val="auto"/>
        <w:rPr>
          <w:rFonts w:hint="eastAsia" w:ascii="宋体" w:hAnsi="宋体" w:cs="宋体"/>
          <w:b/>
          <w:bCs/>
          <w:kern w:val="0"/>
          <w:sz w:val="24"/>
          <w:szCs w:val="24"/>
          <w:lang w:val="en-US" w:eastAsia="zh-CN"/>
        </w:rPr>
      </w:pPr>
    </w:p>
    <w:p w14:paraId="39E10857">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jc w:val="both"/>
        <w:textAlignment w:val="auto"/>
        <w:rPr>
          <w:rFonts w:hint="eastAsia" w:ascii="宋体" w:hAnsi="宋体" w:cs="宋体"/>
          <w:b/>
          <w:bCs/>
          <w:kern w:val="0"/>
          <w:sz w:val="24"/>
          <w:szCs w:val="24"/>
          <w:lang w:val="en-US" w:eastAsia="zh-CN"/>
        </w:rPr>
      </w:pPr>
    </w:p>
    <w:p w14:paraId="24974366">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jc w:val="both"/>
        <w:textAlignment w:val="auto"/>
        <w:rPr>
          <w:rFonts w:hint="eastAsia" w:ascii="宋体" w:hAnsi="宋体" w:cs="宋体"/>
          <w:b/>
          <w:bCs/>
          <w:kern w:val="0"/>
          <w:sz w:val="24"/>
          <w:szCs w:val="24"/>
          <w:lang w:val="en-US" w:eastAsia="zh-CN"/>
        </w:rPr>
      </w:pPr>
    </w:p>
    <w:p w14:paraId="738F23F1">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jc w:val="both"/>
        <w:textAlignment w:val="auto"/>
        <w:rPr>
          <w:rFonts w:hint="eastAsia" w:ascii="宋体" w:hAnsi="宋体" w:cs="宋体"/>
          <w:b/>
          <w:bCs/>
          <w:kern w:val="0"/>
          <w:sz w:val="24"/>
          <w:szCs w:val="24"/>
          <w:lang w:val="en-US" w:eastAsia="zh-CN"/>
        </w:rPr>
      </w:pPr>
    </w:p>
    <w:p w14:paraId="0B155B11">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jc w:val="both"/>
        <w:textAlignment w:val="auto"/>
        <w:rPr>
          <w:rFonts w:hint="eastAsia" w:ascii="宋体" w:hAnsi="宋体" w:cs="宋体"/>
          <w:b/>
          <w:bCs/>
          <w:kern w:val="0"/>
          <w:sz w:val="24"/>
          <w:szCs w:val="24"/>
          <w:lang w:val="en-US" w:eastAsia="zh-CN"/>
        </w:rPr>
      </w:pPr>
    </w:p>
    <w:p w14:paraId="4CBBBB48">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jc w:val="both"/>
        <w:textAlignment w:val="auto"/>
        <w:rPr>
          <w:rFonts w:hint="eastAsia" w:ascii="宋体" w:hAnsi="宋体" w:cs="宋体"/>
          <w:b/>
          <w:bCs/>
          <w:kern w:val="0"/>
          <w:sz w:val="24"/>
          <w:szCs w:val="24"/>
          <w:lang w:val="en-US" w:eastAsia="zh-CN"/>
        </w:rPr>
      </w:pPr>
    </w:p>
    <w:p w14:paraId="69EC864C">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jc w:val="both"/>
        <w:textAlignment w:val="auto"/>
        <w:rPr>
          <w:rFonts w:hint="eastAsia" w:ascii="宋体" w:hAnsi="宋体" w:cs="宋体"/>
          <w:b/>
          <w:bCs/>
          <w:kern w:val="0"/>
          <w:sz w:val="24"/>
          <w:szCs w:val="24"/>
          <w:lang w:val="en-US" w:eastAsia="zh-CN"/>
        </w:rPr>
      </w:pPr>
    </w:p>
    <w:p w14:paraId="352CD17F">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jc w:val="both"/>
        <w:textAlignment w:val="auto"/>
        <w:rPr>
          <w:rFonts w:hint="eastAsia" w:ascii="宋体" w:hAnsi="宋体" w:cs="宋体"/>
          <w:b/>
          <w:bCs/>
          <w:kern w:val="0"/>
          <w:sz w:val="24"/>
          <w:szCs w:val="24"/>
          <w:lang w:val="en-US" w:eastAsia="zh-CN"/>
        </w:rPr>
      </w:pPr>
    </w:p>
    <w:p w14:paraId="1D51E287">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jc w:val="both"/>
        <w:textAlignment w:val="auto"/>
        <w:rPr>
          <w:rFonts w:hint="eastAsia" w:ascii="宋体" w:hAnsi="宋体" w:cs="宋体"/>
          <w:b/>
          <w:bCs/>
          <w:kern w:val="0"/>
          <w:sz w:val="24"/>
          <w:szCs w:val="24"/>
          <w:lang w:val="en-US" w:eastAsia="zh-CN"/>
        </w:rPr>
      </w:pPr>
    </w:p>
    <w:p w14:paraId="2AFE1C20">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jc w:val="both"/>
        <w:textAlignment w:val="auto"/>
        <w:rPr>
          <w:rFonts w:hint="eastAsia" w:ascii="宋体" w:hAnsi="宋体" w:cs="宋体"/>
          <w:b/>
          <w:bCs/>
          <w:kern w:val="0"/>
          <w:sz w:val="24"/>
          <w:szCs w:val="24"/>
          <w:lang w:val="en-US" w:eastAsia="zh-CN"/>
        </w:rPr>
      </w:pPr>
    </w:p>
    <w:p w14:paraId="1E56BDD2">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jc w:val="both"/>
        <w:textAlignment w:val="auto"/>
        <w:rPr>
          <w:rFonts w:hint="eastAsia" w:ascii="宋体" w:hAnsi="宋体" w:cs="宋体"/>
          <w:b/>
          <w:bCs/>
          <w:kern w:val="0"/>
          <w:sz w:val="24"/>
          <w:szCs w:val="24"/>
          <w:lang w:val="en-US" w:eastAsia="zh-CN"/>
        </w:rPr>
      </w:pPr>
    </w:p>
    <w:p w14:paraId="02F05293">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jc w:val="both"/>
        <w:textAlignment w:val="auto"/>
        <w:rPr>
          <w:rFonts w:hint="eastAsia" w:ascii="宋体" w:hAnsi="宋体" w:cs="宋体"/>
          <w:b/>
          <w:bCs/>
          <w:kern w:val="0"/>
          <w:sz w:val="24"/>
          <w:szCs w:val="24"/>
          <w:lang w:val="en-US" w:eastAsia="zh-CN"/>
        </w:rPr>
      </w:pPr>
    </w:p>
    <w:p w14:paraId="50B6DF83">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00" w:lineRule="exact"/>
        <w:jc w:val="both"/>
        <w:textAlignment w:val="auto"/>
        <w:rPr>
          <w:rFonts w:hint="eastAsia" w:ascii="宋体" w:hAnsi="宋体" w:cs="宋体"/>
          <w:b/>
          <w:bCs/>
          <w:kern w:val="0"/>
          <w:sz w:val="24"/>
          <w:szCs w:val="24"/>
          <w:lang w:val="en-US" w:eastAsia="zh-CN"/>
        </w:rPr>
      </w:pPr>
    </w:p>
    <w:p w14:paraId="003615F9">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00" w:lineRule="exact"/>
        <w:jc w:val="both"/>
        <w:textAlignment w:val="auto"/>
        <w:rPr>
          <w:rFonts w:hint="default" w:ascii="宋体" w:hAnsi="宋体" w:cs="宋体"/>
          <w:b/>
          <w:bCs/>
          <w:kern w:val="0"/>
          <w:sz w:val="24"/>
          <w:szCs w:val="24"/>
          <w:lang w:val="en-US" w:eastAsia="zh-CN"/>
        </w:rPr>
      </w:pPr>
      <w:r>
        <w:rPr>
          <w:rFonts w:hint="eastAsia" w:ascii="宋体" w:hAnsi="宋体" w:cs="宋体"/>
          <w:b/>
          <w:bCs/>
          <w:kern w:val="0"/>
          <w:sz w:val="24"/>
          <w:szCs w:val="24"/>
          <w:lang w:val="en-US" w:eastAsia="zh-CN"/>
        </w:rPr>
        <w:t>附件3</w:t>
      </w:r>
    </w:p>
    <w:p w14:paraId="78BDCCAF">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kern w:val="0"/>
          <w:sz w:val="24"/>
          <w:szCs w:val="24"/>
        </w:rPr>
      </w:pPr>
      <w:r>
        <w:rPr>
          <w:rFonts w:hint="eastAsia" w:ascii="宋体" w:hAnsi="宋体" w:eastAsia="宋体" w:cs="宋体"/>
          <w:b/>
          <w:bCs/>
          <w:kern w:val="0"/>
          <w:sz w:val="24"/>
          <w:szCs w:val="24"/>
        </w:rPr>
        <w:t>消防设备维保项目</w:t>
      </w:r>
    </w:p>
    <w:p w14:paraId="71889469">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1</w:t>
      </w:r>
      <w:r>
        <w:rPr>
          <w:rFonts w:hint="eastAsia" w:ascii="宋体" w:hAnsi="宋体" w:eastAsia="宋体" w:cs="宋体"/>
          <w:kern w:val="0"/>
          <w:sz w:val="24"/>
          <w:szCs w:val="24"/>
          <w:lang w:val="en-US" w:eastAsia="zh-CN"/>
        </w:rPr>
        <w:t>.</w:t>
      </w:r>
      <w:r>
        <w:rPr>
          <w:rFonts w:hint="eastAsia" w:ascii="宋体" w:hAnsi="宋体" w:eastAsia="宋体" w:cs="宋体"/>
          <w:kern w:val="0"/>
          <w:sz w:val="24"/>
          <w:szCs w:val="24"/>
        </w:rPr>
        <w:t>火灾自动报警系统设备（烟感、温感探测器、消火栓报警按钮、手动报警按钮、楼层显示器、消防广播、控制模块、中继器、消防端子箱、控制主机、火灾报警控制器、通讯控制柜、警铃、事故广播、备用电源等涉及消防系统的所有设施设备），消防电源监控系统。</w:t>
      </w:r>
    </w:p>
    <w:p w14:paraId="71FD18AE">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 xml:space="preserve"> 2</w:t>
      </w:r>
      <w:r>
        <w:rPr>
          <w:rFonts w:hint="eastAsia" w:ascii="宋体" w:hAnsi="宋体" w:eastAsia="宋体" w:cs="宋体"/>
          <w:kern w:val="0"/>
          <w:sz w:val="24"/>
          <w:szCs w:val="24"/>
          <w:lang w:val="en-US" w:eastAsia="zh-CN"/>
        </w:rPr>
        <w:t>.</w:t>
      </w:r>
      <w:r>
        <w:rPr>
          <w:rFonts w:hint="eastAsia" w:ascii="宋体" w:hAnsi="宋体" w:eastAsia="宋体" w:cs="宋体"/>
          <w:kern w:val="0"/>
          <w:sz w:val="24"/>
          <w:szCs w:val="24"/>
        </w:rPr>
        <w:t>水灭火系统设备（消防泵、喷淋泵、增压泵、喷淋头、室内外消火栓、各种类阀门、水泵接合器、消防水池、浮球阀、屋顶水箱、水灭火系统控制柜、水流指示器、压力开关、水泵、管网、水力警铃等设施设备）。</w:t>
      </w:r>
    </w:p>
    <w:p w14:paraId="5D35D18C">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kern w:val="0"/>
          <w:sz w:val="24"/>
          <w:szCs w:val="24"/>
          <w:lang w:eastAsia="zh-CN"/>
        </w:rPr>
      </w:pPr>
      <w:r>
        <w:rPr>
          <w:rFonts w:hint="eastAsia" w:ascii="宋体" w:hAnsi="宋体" w:eastAsia="宋体" w:cs="宋体"/>
          <w:kern w:val="0"/>
          <w:sz w:val="24"/>
          <w:szCs w:val="24"/>
          <w:lang w:val="en-US" w:eastAsia="zh-CN"/>
        </w:rPr>
        <w:t>3.</w:t>
      </w:r>
      <w:r>
        <w:rPr>
          <w:rFonts w:hint="eastAsia" w:ascii="宋体" w:hAnsi="宋体" w:eastAsia="宋体" w:cs="宋体"/>
          <w:kern w:val="0"/>
          <w:sz w:val="24"/>
          <w:szCs w:val="24"/>
        </w:rPr>
        <w:t>防排烟系统设备（正压风机、新风机、排烟风机、正压送风阀、排风阀、电控箱等设施设备）</w:t>
      </w:r>
      <w:r>
        <w:rPr>
          <w:rFonts w:hint="eastAsia" w:ascii="宋体" w:hAnsi="宋体" w:eastAsia="宋体" w:cs="宋体"/>
          <w:kern w:val="0"/>
          <w:sz w:val="24"/>
          <w:szCs w:val="24"/>
          <w:lang w:eastAsia="zh-CN"/>
        </w:rPr>
        <w:t>。</w:t>
      </w:r>
    </w:p>
    <w:p w14:paraId="27F5DDFF">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4.</w:t>
      </w:r>
      <w:r>
        <w:rPr>
          <w:rFonts w:hint="eastAsia" w:ascii="宋体" w:hAnsi="宋体" w:eastAsia="宋体" w:cs="宋体"/>
          <w:kern w:val="0"/>
          <w:sz w:val="24"/>
          <w:szCs w:val="24"/>
        </w:rPr>
        <w:t>安全疏散系统设备（应急照明灯、安全出口标志灯等）。</w:t>
      </w:r>
    </w:p>
    <w:p w14:paraId="3F8FD054">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5</w:t>
      </w:r>
      <w:r>
        <w:rPr>
          <w:rFonts w:hint="eastAsia" w:ascii="宋体" w:hAnsi="宋体" w:eastAsia="宋体" w:cs="宋体"/>
          <w:kern w:val="0"/>
          <w:sz w:val="24"/>
          <w:szCs w:val="24"/>
          <w:lang w:val="en-US" w:eastAsia="zh-CN"/>
        </w:rPr>
        <w:t>.</w:t>
      </w:r>
      <w:r>
        <w:rPr>
          <w:rFonts w:hint="eastAsia" w:ascii="宋体" w:hAnsi="宋体" w:eastAsia="宋体" w:cs="宋体"/>
          <w:kern w:val="0"/>
          <w:sz w:val="24"/>
          <w:szCs w:val="24"/>
        </w:rPr>
        <w:t>消防监控室、防火卷帘门、防火门及监控系统其他一切消防设施（包含气体灭火系统和建筑物楼内的其他消防设备）。</w:t>
      </w:r>
    </w:p>
    <w:p w14:paraId="60F8EB3C">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6</w:t>
      </w:r>
      <w:r>
        <w:rPr>
          <w:rFonts w:hint="eastAsia" w:ascii="宋体" w:hAnsi="宋体" w:eastAsia="宋体" w:cs="宋体"/>
          <w:kern w:val="0"/>
          <w:sz w:val="24"/>
          <w:szCs w:val="24"/>
          <w:lang w:val="en-US" w:eastAsia="zh-CN"/>
        </w:rPr>
        <w:t>.</w:t>
      </w:r>
      <w:r>
        <w:rPr>
          <w:rFonts w:hint="eastAsia" w:ascii="宋体" w:hAnsi="宋体" w:eastAsia="宋体" w:cs="宋体"/>
          <w:kern w:val="0"/>
          <w:sz w:val="24"/>
          <w:szCs w:val="24"/>
        </w:rPr>
        <w:t>消防安全隐患排查、评估、整改方案、整改实施。</w:t>
      </w:r>
    </w:p>
    <w:p w14:paraId="4ECE02FD">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7</w:t>
      </w:r>
      <w:r>
        <w:rPr>
          <w:rFonts w:hint="eastAsia" w:ascii="宋体" w:hAnsi="宋体" w:eastAsia="宋体" w:cs="宋体"/>
          <w:kern w:val="0"/>
          <w:sz w:val="24"/>
          <w:szCs w:val="24"/>
          <w:lang w:val="en-US" w:eastAsia="zh-CN"/>
        </w:rPr>
        <w:t>.</w:t>
      </w:r>
      <w:r>
        <w:rPr>
          <w:rFonts w:hint="eastAsia" w:ascii="宋体" w:hAnsi="宋体" w:eastAsia="宋体" w:cs="宋体"/>
          <w:kern w:val="0"/>
          <w:sz w:val="24"/>
          <w:szCs w:val="24"/>
        </w:rPr>
        <w:t>对接相关安全管理部门，及时了解相关消防安全政策、法规、要求，对照落实执行，使本维保项目始终处于高效安全且符合相关安全管理部门要求的运行状态。</w:t>
      </w:r>
    </w:p>
    <w:p w14:paraId="405CBA21">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8</w:t>
      </w:r>
      <w:r>
        <w:rPr>
          <w:rFonts w:hint="eastAsia" w:ascii="宋体" w:hAnsi="宋体" w:eastAsia="宋体" w:cs="宋体"/>
          <w:kern w:val="0"/>
          <w:sz w:val="24"/>
          <w:szCs w:val="24"/>
          <w:lang w:val="en-US" w:eastAsia="zh-CN"/>
        </w:rPr>
        <w:t>.</w:t>
      </w:r>
      <w:r>
        <w:rPr>
          <w:rFonts w:hint="eastAsia" w:ascii="宋体" w:hAnsi="宋体" w:eastAsia="宋体" w:cs="宋体"/>
          <w:kern w:val="0"/>
          <w:sz w:val="24"/>
          <w:szCs w:val="24"/>
        </w:rPr>
        <w:t>乙方在本合同签署后的一个月内，首先对合同约定区域消防系统现有故障进行排查和维修，排除故障，使系统达到完好有效的状态，并出具排查报告。</w:t>
      </w:r>
    </w:p>
    <w:p w14:paraId="3E01E4AF">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 xml:space="preserve"> 9</w:t>
      </w:r>
      <w:r>
        <w:rPr>
          <w:rFonts w:hint="eastAsia" w:ascii="宋体" w:hAnsi="宋体" w:eastAsia="宋体" w:cs="宋体"/>
          <w:kern w:val="0"/>
          <w:sz w:val="24"/>
          <w:szCs w:val="24"/>
          <w:lang w:val="en-US" w:eastAsia="zh-CN"/>
        </w:rPr>
        <w:t>.</w:t>
      </w:r>
      <w:r>
        <w:rPr>
          <w:rFonts w:hint="eastAsia" w:ascii="宋体" w:hAnsi="宋体" w:eastAsia="宋体" w:cs="宋体"/>
          <w:kern w:val="0"/>
          <w:sz w:val="24"/>
          <w:szCs w:val="24"/>
        </w:rPr>
        <w:t>乙方提供有火灾报警系统的新建楼宇反馈信号传输至消控室服务。</w:t>
      </w:r>
    </w:p>
    <w:p w14:paraId="1B716013">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10</w:t>
      </w:r>
      <w:r>
        <w:rPr>
          <w:rFonts w:hint="eastAsia" w:ascii="宋体" w:hAnsi="宋体" w:eastAsia="宋体" w:cs="宋体"/>
          <w:kern w:val="0"/>
          <w:sz w:val="24"/>
          <w:szCs w:val="24"/>
          <w:lang w:val="en-US" w:eastAsia="zh-CN"/>
        </w:rPr>
        <w:t>.</w:t>
      </w:r>
      <w:r>
        <w:rPr>
          <w:rFonts w:hint="eastAsia" w:ascii="宋体" w:hAnsi="宋体" w:eastAsia="宋体" w:cs="宋体"/>
          <w:kern w:val="0"/>
          <w:sz w:val="24"/>
          <w:szCs w:val="24"/>
        </w:rPr>
        <w:t>消防设施设备材料维修</w:t>
      </w:r>
      <w:r>
        <w:rPr>
          <w:rFonts w:hint="eastAsia" w:ascii="宋体" w:hAnsi="宋体" w:eastAsia="宋体" w:cs="宋体"/>
          <w:kern w:val="0"/>
          <w:sz w:val="24"/>
          <w:szCs w:val="24"/>
          <w:lang w:val="en-US" w:eastAsia="zh-CN"/>
        </w:rPr>
        <w:t>所需更换配件：楼宇消防质保期外由招标人提供；楼宇消防质保期内由楼宇建设单位提供</w:t>
      </w:r>
      <w:r>
        <w:rPr>
          <w:rFonts w:hint="eastAsia" w:ascii="宋体" w:hAnsi="宋体" w:eastAsia="宋体" w:cs="宋体"/>
          <w:kern w:val="0"/>
          <w:sz w:val="24"/>
          <w:szCs w:val="24"/>
        </w:rPr>
        <w:t>。</w:t>
      </w:r>
    </w:p>
    <w:p w14:paraId="5D7BBCBA">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1</w:t>
      </w:r>
      <w:r>
        <w:rPr>
          <w:rFonts w:hint="eastAsia" w:ascii="宋体" w:hAnsi="宋体" w:eastAsia="宋体" w:cs="宋体"/>
          <w:kern w:val="0"/>
          <w:sz w:val="24"/>
          <w:szCs w:val="24"/>
          <w:lang w:val="en-US" w:eastAsia="zh-CN"/>
        </w:rPr>
        <w:t>1.</w:t>
      </w:r>
      <w:r>
        <w:rPr>
          <w:rFonts w:hint="eastAsia" w:ascii="宋体" w:hAnsi="宋体" w:eastAsia="宋体" w:cs="宋体"/>
          <w:kern w:val="0"/>
          <w:sz w:val="24"/>
          <w:szCs w:val="24"/>
        </w:rPr>
        <w:t>日常维保和应急维保规范化，制定维保计划和维保内容，安排持有中级及以上消防维保资质的专业人员维保，实现维保管理的标准化；</w:t>
      </w:r>
    </w:p>
    <w:p w14:paraId="18D71C5F">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1</w:t>
      </w:r>
      <w:r>
        <w:rPr>
          <w:rFonts w:hint="eastAsia" w:ascii="宋体" w:hAnsi="宋体" w:eastAsia="宋体" w:cs="宋体"/>
          <w:kern w:val="0"/>
          <w:sz w:val="24"/>
          <w:szCs w:val="24"/>
          <w:lang w:val="en-US" w:eastAsia="zh-CN"/>
        </w:rPr>
        <w:t>2.</w:t>
      </w:r>
      <w:r>
        <w:rPr>
          <w:rFonts w:hint="eastAsia" w:ascii="宋体" w:hAnsi="宋体" w:eastAsia="宋体" w:cs="宋体"/>
          <w:kern w:val="0"/>
          <w:sz w:val="24"/>
          <w:szCs w:val="24"/>
        </w:rPr>
        <w:t>人员履责管理，自动督办服务响应过程，服务的时间、内容、处置信息等；统计人员履责情况，督促安全人员做好本职工作。定期就相关系统运行情况向甲方进行汇报，并及时落实甲方提出的问题和意见。</w:t>
      </w:r>
    </w:p>
    <w:p w14:paraId="48B28DD3">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jc w:val="both"/>
        <w:textAlignment w:val="auto"/>
        <w:rPr>
          <w:rFonts w:hint="default" w:ascii="宋体" w:hAnsi="宋体" w:cs="宋体"/>
          <w:b/>
          <w:bCs/>
          <w:kern w:val="0"/>
          <w:sz w:val="24"/>
          <w:szCs w:val="24"/>
          <w:lang w:val="en-US" w:eastAsia="zh-CN"/>
        </w:rPr>
      </w:pPr>
    </w:p>
    <w:p w14:paraId="66D2C564">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jc w:val="both"/>
        <w:textAlignment w:val="auto"/>
        <w:rPr>
          <w:rFonts w:hint="eastAsia" w:ascii="宋体" w:hAnsi="宋体" w:cs="宋体"/>
          <w:b/>
          <w:bCs/>
          <w:kern w:val="0"/>
          <w:sz w:val="24"/>
          <w:szCs w:val="24"/>
          <w:lang w:val="en-US" w:eastAsia="zh-CN"/>
        </w:rPr>
      </w:pPr>
    </w:p>
    <w:p w14:paraId="35E8858F">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jc w:val="both"/>
        <w:textAlignment w:val="auto"/>
        <w:rPr>
          <w:rFonts w:hint="eastAsia" w:ascii="宋体" w:hAnsi="宋体" w:cs="宋体"/>
          <w:b/>
          <w:bCs/>
          <w:kern w:val="0"/>
          <w:sz w:val="24"/>
          <w:szCs w:val="24"/>
          <w:lang w:val="en-US" w:eastAsia="zh-CN"/>
        </w:rPr>
      </w:pPr>
    </w:p>
    <w:p w14:paraId="6D894863">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jc w:val="both"/>
        <w:textAlignment w:val="auto"/>
        <w:rPr>
          <w:rFonts w:hint="eastAsia" w:ascii="宋体" w:hAnsi="宋体" w:cs="宋体"/>
          <w:b/>
          <w:bCs/>
          <w:kern w:val="0"/>
          <w:sz w:val="24"/>
          <w:szCs w:val="24"/>
          <w:lang w:val="en-US" w:eastAsia="zh-CN"/>
        </w:rPr>
      </w:pPr>
    </w:p>
    <w:p w14:paraId="2E01CBF6">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jc w:val="both"/>
        <w:textAlignment w:val="auto"/>
        <w:rPr>
          <w:rFonts w:hint="eastAsia" w:ascii="宋体" w:hAnsi="宋体" w:cs="宋体"/>
          <w:b/>
          <w:bCs/>
          <w:kern w:val="0"/>
          <w:sz w:val="24"/>
          <w:szCs w:val="24"/>
          <w:lang w:val="en-US" w:eastAsia="zh-CN"/>
        </w:rPr>
      </w:pPr>
    </w:p>
    <w:p w14:paraId="05280BD4">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jc w:val="both"/>
        <w:textAlignment w:val="auto"/>
        <w:rPr>
          <w:rFonts w:hint="eastAsia" w:ascii="宋体" w:hAnsi="宋体" w:cs="宋体"/>
          <w:b/>
          <w:bCs/>
          <w:kern w:val="0"/>
          <w:sz w:val="24"/>
          <w:szCs w:val="24"/>
          <w:lang w:val="en-US" w:eastAsia="zh-CN"/>
        </w:rPr>
      </w:pPr>
    </w:p>
    <w:p w14:paraId="1764D259">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jc w:val="both"/>
        <w:textAlignment w:val="auto"/>
        <w:rPr>
          <w:rFonts w:hint="eastAsia" w:ascii="宋体" w:hAnsi="宋体" w:cs="宋体"/>
          <w:b/>
          <w:bCs/>
          <w:kern w:val="0"/>
          <w:sz w:val="24"/>
          <w:szCs w:val="24"/>
          <w:lang w:val="en-US" w:eastAsia="zh-CN"/>
        </w:rPr>
      </w:pPr>
    </w:p>
    <w:p w14:paraId="226E7F97">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jc w:val="both"/>
        <w:textAlignment w:val="auto"/>
        <w:rPr>
          <w:rFonts w:hint="default" w:ascii="宋体" w:hAnsi="宋体" w:cs="宋体"/>
          <w:b/>
          <w:bCs/>
          <w:kern w:val="0"/>
          <w:sz w:val="24"/>
          <w:szCs w:val="24"/>
          <w:lang w:val="en-US" w:eastAsia="zh-CN"/>
        </w:rPr>
      </w:pPr>
      <w:r>
        <w:rPr>
          <w:rFonts w:hint="eastAsia" w:ascii="宋体" w:hAnsi="宋体" w:cs="宋体"/>
          <w:b/>
          <w:bCs/>
          <w:kern w:val="0"/>
          <w:sz w:val="24"/>
          <w:szCs w:val="24"/>
          <w:lang w:val="en-US" w:eastAsia="zh-CN"/>
        </w:rPr>
        <w:t>附件4</w:t>
      </w:r>
    </w:p>
    <w:p w14:paraId="38E32A09">
      <w:pPr>
        <w:keepNext w:val="0"/>
        <w:keepLines w:val="0"/>
        <w:pageBreakBefore w:val="0"/>
        <w:widowControl w:val="0"/>
        <w:kinsoku/>
        <w:wordWrap/>
        <w:overflowPunct/>
        <w:topLinePunct w:val="0"/>
        <w:autoSpaceDE/>
        <w:autoSpaceDN/>
        <w:bidi w:val="0"/>
        <w:adjustRightInd w:val="0"/>
        <w:snapToGrid w:val="0"/>
        <w:spacing w:line="600" w:lineRule="auto"/>
        <w:ind w:firstLine="482" w:firstLineChars="200"/>
        <w:jc w:val="center"/>
        <w:textAlignment w:val="auto"/>
        <w:rPr>
          <w:rFonts w:hint="eastAsia" w:ascii="宋体" w:hAnsi="宋体" w:cs="方正仿宋_GBK"/>
          <w:b/>
          <w:bCs/>
          <w:sz w:val="24"/>
        </w:rPr>
      </w:pPr>
      <w:r>
        <w:rPr>
          <w:rFonts w:hint="eastAsia" w:ascii="宋体" w:hAnsi="宋体" w:cs="方正仿宋_GBK"/>
          <w:b/>
          <w:bCs/>
          <w:sz w:val="24"/>
          <w:lang w:val="en-US" w:eastAsia="zh-CN"/>
        </w:rPr>
        <w:t>消防设施</w:t>
      </w:r>
      <w:r>
        <w:rPr>
          <w:rFonts w:hint="eastAsia" w:ascii="宋体" w:hAnsi="宋体" w:cs="方正仿宋_GBK"/>
          <w:b/>
          <w:bCs/>
          <w:sz w:val="24"/>
        </w:rPr>
        <w:t>检测内容</w:t>
      </w:r>
    </w:p>
    <w:p w14:paraId="697F5014">
      <w:pPr>
        <w:keepNext w:val="0"/>
        <w:keepLines w:val="0"/>
        <w:pageBreakBefore w:val="0"/>
        <w:widowControl w:val="0"/>
        <w:kinsoku/>
        <w:wordWrap/>
        <w:overflowPunct/>
        <w:topLinePunct w:val="0"/>
        <w:autoSpaceDE/>
        <w:autoSpaceDN/>
        <w:bidi w:val="0"/>
        <w:adjustRightInd w:val="0"/>
        <w:snapToGrid w:val="0"/>
        <w:spacing w:line="600" w:lineRule="auto"/>
        <w:ind w:firstLine="480" w:firstLineChars="200"/>
        <w:jc w:val="left"/>
        <w:textAlignment w:val="auto"/>
        <w:rPr>
          <w:rFonts w:hint="eastAsia" w:ascii="宋体" w:hAnsi="宋体" w:cs="方正仿宋_GBK"/>
          <w:sz w:val="24"/>
        </w:rPr>
      </w:pPr>
      <w:r>
        <w:rPr>
          <w:rFonts w:hint="eastAsia" w:ascii="宋体" w:hAnsi="宋体" w:cs="方正仿宋_GBK"/>
          <w:sz w:val="24"/>
        </w:rPr>
        <w:t>1.火灾自动报警系统</w:t>
      </w:r>
    </w:p>
    <w:p w14:paraId="7B32E3D3">
      <w:pPr>
        <w:keepNext w:val="0"/>
        <w:keepLines w:val="0"/>
        <w:pageBreakBefore w:val="0"/>
        <w:widowControl w:val="0"/>
        <w:kinsoku/>
        <w:wordWrap/>
        <w:overflowPunct/>
        <w:topLinePunct w:val="0"/>
        <w:autoSpaceDE/>
        <w:autoSpaceDN/>
        <w:bidi w:val="0"/>
        <w:adjustRightInd w:val="0"/>
        <w:snapToGrid w:val="0"/>
        <w:spacing w:line="600" w:lineRule="auto"/>
        <w:ind w:firstLine="480" w:firstLineChars="200"/>
        <w:jc w:val="left"/>
        <w:textAlignment w:val="auto"/>
        <w:rPr>
          <w:rFonts w:hint="eastAsia" w:ascii="宋体" w:hAnsi="宋体" w:cs="方正仿宋_GBK"/>
          <w:sz w:val="24"/>
        </w:rPr>
      </w:pPr>
      <w:r>
        <w:rPr>
          <w:rFonts w:hint="eastAsia" w:ascii="宋体" w:hAnsi="宋体" w:cs="方正仿宋_GBK"/>
          <w:sz w:val="24"/>
        </w:rPr>
        <w:t>2.消防供水</w:t>
      </w:r>
    </w:p>
    <w:p w14:paraId="534ACDC5">
      <w:pPr>
        <w:keepNext w:val="0"/>
        <w:keepLines w:val="0"/>
        <w:pageBreakBefore w:val="0"/>
        <w:widowControl w:val="0"/>
        <w:kinsoku/>
        <w:wordWrap/>
        <w:overflowPunct/>
        <w:topLinePunct w:val="0"/>
        <w:autoSpaceDE/>
        <w:autoSpaceDN/>
        <w:bidi w:val="0"/>
        <w:adjustRightInd w:val="0"/>
        <w:snapToGrid w:val="0"/>
        <w:spacing w:line="600" w:lineRule="auto"/>
        <w:ind w:firstLine="480" w:firstLineChars="200"/>
        <w:jc w:val="left"/>
        <w:textAlignment w:val="auto"/>
        <w:rPr>
          <w:rFonts w:hint="eastAsia" w:ascii="宋体" w:hAnsi="宋体" w:cs="方正仿宋_GBK"/>
          <w:sz w:val="24"/>
        </w:rPr>
      </w:pPr>
      <w:r>
        <w:rPr>
          <w:rFonts w:hint="eastAsia" w:ascii="宋体" w:hAnsi="宋体" w:cs="方正仿宋_GBK"/>
          <w:sz w:val="24"/>
        </w:rPr>
        <w:t>3.自动喷水灭火系统</w:t>
      </w:r>
    </w:p>
    <w:p w14:paraId="729ECD70">
      <w:pPr>
        <w:keepNext w:val="0"/>
        <w:keepLines w:val="0"/>
        <w:pageBreakBefore w:val="0"/>
        <w:widowControl w:val="0"/>
        <w:kinsoku/>
        <w:wordWrap/>
        <w:overflowPunct/>
        <w:topLinePunct w:val="0"/>
        <w:autoSpaceDE/>
        <w:autoSpaceDN/>
        <w:bidi w:val="0"/>
        <w:adjustRightInd w:val="0"/>
        <w:snapToGrid w:val="0"/>
        <w:spacing w:line="600" w:lineRule="auto"/>
        <w:ind w:firstLine="480" w:firstLineChars="200"/>
        <w:jc w:val="left"/>
        <w:textAlignment w:val="auto"/>
        <w:rPr>
          <w:rFonts w:hint="eastAsia" w:ascii="宋体" w:hAnsi="宋体" w:cs="方正仿宋_GBK"/>
          <w:sz w:val="24"/>
        </w:rPr>
      </w:pPr>
      <w:r>
        <w:rPr>
          <w:rFonts w:hint="eastAsia" w:ascii="宋体" w:hAnsi="宋体" w:cs="方正仿宋_GBK"/>
          <w:sz w:val="24"/>
        </w:rPr>
        <w:t>4.自动消防炮系统</w:t>
      </w:r>
    </w:p>
    <w:p w14:paraId="2D12EF46">
      <w:pPr>
        <w:keepNext w:val="0"/>
        <w:keepLines w:val="0"/>
        <w:pageBreakBefore w:val="0"/>
        <w:widowControl w:val="0"/>
        <w:kinsoku/>
        <w:wordWrap/>
        <w:overflowPunct/>
        <w:topLinePunct w:val="0"/>
        <w:autoSpaceDE/>
        <w:autoSpaceDN/>
        <w:bidi w:val="0"/>
        <w:adjustRightInd w:val="0"/>
        <w:snapToGrid w:val="0"/>
        <w:spacing w:line="600" w:lineRule="auto"/>
        <w:ind w:firstLine="480" w:firstLineChars="200"/>
        <w:jc w:val="left"/>
        <w:textAlignment w:val="auto"/>
        <w:rPr>
          <w:rFonts w:hint="eastAsia" w:ascii="宋体" w:hAnsi="宋体" w:cs="方正仿宋_GBK"/>
          <w:sz w:val="24"/>
        </w:rPr>
      </w:pPr>
      <w:r>
        <w:rPr>
          <w:rFonts w:hint="eastAsia" w:ascii="宋体" w:hAnsi="宋体" w:cs="方正仿宋_GBK"/>
          <w:sz w:val="24"/>
        </w:rPr>
        <w:t>5.室内消火栓</w:t>
      </w:r>
    </w:p>
    <w:p w14:paraId="7CE439B6">
      <w:pPr>
        <w:keepNext w:val="0"/>
        <w:keepLines w:val="0"/>
        <w:pageBreakBefore w:val="0"/>
        <w:widowControl w:val="0"/>
        <w:kinsoku/>
        <w:wordWrap/>
        <w:overflowPunct/>
        <w:topLinePunct w:val="0"/>
        <w:autoSpaceDE/>
        <w:autoSpaceDN/>
        <w:bidi w:val="0"/>
        <w:adjustRightInd w:val="0"/>
        <w:snapToGrid w:val="0"/>
        <w:spacing w:line="600" w:lineRule="auto"/>
        <w:ind w:firstLine="480" w:firstLineChars="200"/>
        <w:jc w:val="left"/>
        <w:textAlignment w:val="auto"/>
        <w:rPr>
          <w:rFonts w:hint="eastAsia" w:ascii="宋体" w:hAnsi="宋体"/>
          <w:sz w:val="24"/>
        </w:rPr>
      </w:pPr>
      <w:r>
        <w:rPr>
          <w:rFonts w:hint="eastAsia" w:ascii="宋体" w:hAnsi="宋体" w:cs="方正仿宋_GBK"/>
          <w:sz w:val="24"/>
        </w:rPr>
        <w:t>6.</w:t>
      </w:r>
      <w:r>
        <w:rPr>
          <w:rFonts w:hint="eastAsia" w:ascii="宋体" w:hAnsi="宋体"/>
          <w:sz w:val="24"/>
        </w:rPr>
        <w:t>电气火灾监控系统</w:t>
      </w:r>
    </w:p>
    <w:p w14:paraId="2BDC0DC1">
      <w:pPr>
        <w:keepNext w:val="0"/>
        <w:keepLines w:val="0"/>
        <w:pageBreakBefore w:val="0"/>
        <w:widowControl w:val="0"/>
        <w:kinsoku/>
        <w:wordWrap/>
        <w:overflowPunct/>
        <w:topLinePunct w:val="0"/>
        <w:autoSpaceDE/>
        <w:autoSpaceDN/>
        <w:bidi w:val="0"/>
        <w:adjustRightInd w:val="0"/>
        <w:snapToGrid w:val="0"/>
        <w:spacing w:line="600" w:lineRule="auto"/>
        <w:ind w:firstLine="480" w:firstLineChars="200"/>
        <w:jc w:val="left"/>
        <w:textAlignment w:val="auto"/>
        <w:rPr>
          <w:rFonts w:hint="eastAsia" w:ascii="宋体" w:hAnsi="宋体" w:cs="方正仿宋_GBK"/>
          <w:sz w:val="24"/>
        </w:rPr>
      </w:pPr>
      <w:r>
        <w:rPr>
          <w:rFonts w:hint="eastAsia" w:ascii="宋体" w:hAnsi="宋体" w:cs="方正仿宋_GBK"/>
          <w:sz w:val="24"/>
        </w:rPr>
        <w:t>7.七氟丙烷气体灭火系统</w:t>
      </w:r>
    </w:p>
    <w:p w14:paraId="6EAF33F5">
      <w:pPr>
        <w:keepNext w:val="0"/>
        <w:keepLines w:val="0"/>
        <w:pageBreakBefore w:val="0"/>
        <w:widowControl w:val="0"/>
        <w:kinsoku/>
        <w:wordWrap/>
        <w:overflowPunct/>
        <w:topLinePunct w:val="0"/>
        <w:autoSpaceDE/>
        <w:autoSpaceDN/>
        <w:bidi w:val="0"/>
        <w:adjustRightInd w:val="0"/>
        <w:snapToGrid w:val="0"/>
        <w:spacing w:line="600" w:lineRule="auto"/>
        <w:ind w:firstLine="480" w:firstLineChars="200"/>
        <w:jc w:val="left"/>
        <w:textAlignment w:val="auto"/>
        <w:rPr>
          <w:rFonts w:hint="eastAsia" w:ascii="宋体" w:hAnsi="宋体" w:cs="方正仿宋_GBK"/>
          <w:sz w:val="24"/>
        </w:rPr>
      </w:pPr>
      <w:r>
        <w:rPr>
          <w:rFonts w:hint="eastAsia" w:ascii="宋体" w:hAnsi="宋体" w:cs="方正仿宋_GBK"/>
          <w:sz w:val="24"/>
        </w:rPr>
        <w:t>8.火灾应急照明和疏散指示标志</w:t>
      </w:r>
    </w:p>
    <w:p w14:paraId="4B1C65F0">
      <w:pPr>
        <w:keepNext w:val="0"/>
        <w:keepLines w:val="0"/>
        <w:pageBreakBefore w:val="0"/>
        <w:widowControl w:val="0"/>
        <w:kinsoku/>
        <w:wordWrap/>
        <w:overflowPunct/>
        <w:topLinePunct w:val="0"/>
        <w:autoSpaceDE/>
        <w:autoSpaceDN/>
        <w:bidi w:val="0"/>
        <w:adjustRightInd w:val="0"/>
        <w:snapToGrid w:val="0"/>
        <w:spacing w:line="600" w:lineRule="auto"/>
        <w:ind w:firstLine="480" w:firstLineChars="200"/>
        <w:jc w:val="left"/>
        <w:textAlignment w:val="auto"/>
        <w:rPr>
          <w:rFonts w:hint="eastAsia" w:ascii="宋体" w:hAnsi="宋体" w:cs="方正仿宋_GBK"/>
          <w:sz w:val="24"/>
        </w:rPr>
      </w:pPr>
      <w:r>
        <w:rPr>
          <w:rFonts w:hint="eastAsia" w:ascii="宋体" w:hAnsi="宋体" w:cs="方正仿宋_GBK"/>
          <w:sz w:val="24"/>
        </w:rPr>
        <w:t>9.</w:t>
      </w:r>
      <w:r>
        <w:rPr>
          <w:rFonts w:hint="eastAsia" w:ascii="宋体" w:hAnsi="宋体" w:cs="方正仿宋_GBK"/>
          <w:sz w:val="24"/>
          <w:lang w:val="en-US" w:eastAsia="zh-CN"/>
        </w:rPr>
        <w:t>钢制</w:t>
      </w:r>
      <w:r>
        <w:rPr>
          <w:rFonts w:hint="eastAsia" w:ascii="宋体" w:hAnsi="宋体" w:cs="方正仿宋_GBK"/>
          <w:sz w:val="24"/>
        </w:rPr>
        <w:t>防火门、防火卷帘及消防电梯</w:t>
      </w:r>
    </w:p>
    <w:p w14:paraId="4707BE5E">
      <w:pPr>
        <w:keepNext w:val="0"/>
        <w:keepLines w:val="0"/>
        <w:pageBreakBefore w:val="0"/>
        <w:widowControl w:val="0"/>
        <w:kinsoku/>
        <w:wordWrap/>
        <w:overflowPunct/>
        <w:topLinePunct w:val="0"/>
        <w:autoSpaceDE/>
        <w:autoSpaceDN/>
        <w:bidi w:val="0"/>
        <w:adjustRightInd w:val="0"/>
        <w:snapToGrid w:val="0"/>
        <w:spacing w:line="600" w:lineRule="auto"/>
        <w:ind w:firstLine="480" w:firstLineChars="200"/>
        <w:jc w:val="left"/>
        <w:textAlignment w:val="auto"/>
        <w:rPr>
          <w:rFonts w:hint="eastAsia" w:ascii="宋体" w:hAnsi="宋体" w:cs="方正仿宋_GBK"/>
          <w:sz w:val="24"/>
        </w:rPr>
      </w:pPr>
      <w:r>
        <w:rPr>
          <w:rFonts w:hint="eastAsia" w:ascii="宋体" w:hAnsi="宋体" w:cs="方正仿宋_GBK"/>
          <w:sz w:val="24"/>
        </w:rPr>
        <w:t>10.正压送风及机械排烟系统</w:t>
      </w:r>
    </w:p>
    <w:p w14:paraId="1DE80C5D">
      <w:pPr>
        <w:keepNext w:val="0"/>
        <w:keepLines w:val="0"/>
        <w:pageBreakBefore w:val="0"/>
        <w:widowControl w:val="0"/>
        <w:kinsoku/>
        <w:wordWrap/>
        <w:overflowPunct/>
        <w:topLinePunct w:val="0"/>
        <w:autoSpaceDE/>
        <w:autoSpaceDN/>
        <w:bidi w:val="0"/>
        <w:adjustRightInd w:val="0"/>
        <w:snapToGrid w:val="0"/>
        <w:spacing w:line="600" w:lineRule="auto"/>
        <w:ind w:firstLine="480" w:firstLineChars="200"/>
        <w:jc w:val="left"/>
        <w:textAlignment w:val="auto"/>
        <w:rPr>
          <w:rFonts w:hint="eastAsia" w:ascii="宋体" w:hAnsi="宋体"/>
          <w:sz w:val="24"/>
        </w:rPr>
      </w:pPr>
      <w:r>
        <w:rPr>
          <w:rFonts w:hint="eastAsia" w:ascii="宋体" w:hAnsi="宋体" w:cs="方正仿宋_GBK"/>
          <w:sz w:val="24"/>
        </w:rPr>
        <w:t>11.</w:t>
      </w:r>
      <w:r>
        <w:rPr>
          <w:rFonts w:hint="eastAsia" w:ascii="宋体" w:hAnsi="宋体"/>
          <w:sz w:val="24"/>
        </w:rPr>
        <w:t xml:space="preserve"> 钢结构防火涂料</w:t>
      </w:r>
    </w:p>
    <w:p w14:paraId="08D02974">
      <w:pPr>
        <w:keepNext w:val="0"/>
        <w:keepLines w:val="0"/>
        <w:pageBreakBefore w:val="0"/>
        <w:widowControl w:val="0"/>
        <w:kinsoku/>
        <w:wordWrap/>
        <w:overflowPunct/>
        <w:topLinePunct w:val="0"/>
        <w:autoSpaceDE/>
        <w:autoSpaceDN/>
        <w:bidi w:val="0"/>
        <w:adjustRightInd w:val="0"/>
        <w:snapToGrid w:val="0"/>
        <w:spacing w:line="600" w:lineRule="auto"/>
        <w:ind w:firstLine="480" w:firstLineChars="200"/>
        <w:jc w:val="left"/>
        <w:textAlignment w:val="auto"/>
        <w:rPr>
          <w:rFonts w:hint="eastAsia" w:ascii="宋体" w:hAnsi="宋体"/>
          <w:sz w:val="24"/>
          <w:lang w:eastAsia="zh-CN"/>
        </w:rPr>
      </w:pPr>
      <w:r>
        <w:rPr>
          <w:rFonts w:hint="eastAsia" w:ascii="宋体" w:hAnsi="宋体"/>
          <w:sz w:val="24"/>
        </w:rPr>
        <w:t>12.其它检测项目</w:t>
      </w:r>
      <w:r>
        <w:rPr>
          <w:rFonts w:hint="eastAsia" w:ascii="宋体" w:hAnsi="宋体"/>
          <w:sz w:val="24"/>
          <w:lang w:eastAsia="zh-CN"/>
        </w:rPr>
        <w:t>。</w:t>
      </w:r>
    </w:p>
    <w:p w14:paraId="62A289D0">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jc w:val="both"/>
        <w:textAlignment w:val="auto"/>
        <w:rPr>
          <w:rFonts w:hint="eastAsia" w:ascii="宋体" w:hAnsi="宋体" w:cs="宋体"/>
          <w:b/>
          <w:bCs/>
          <w:kern w:val="0"/>
          <w:sz w:val="24"/>
          <w:szCs w:val="24"/>
          <w:lang w:val="en-US" w:eastAsia="zh-CN"/>
        </w:rPr>
      </w:pPr>
    </w:p>
    <w:p w14:paraId="259A0E09">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jc w:val="both"/>
        <w:textAlignment w:val="auto"/>
        <w:rPr>
          <w:rFonts w:hint="eastAsia" w:ascii="宋体" w:hAnsi="宋体" w:cs="宋体"/>
          <w:b/>
          <w:bCs/>
          <w:kern w:val="0"/>
          <w:sz w:val="24"/>
          <w:szCs w:val="24"/>
          <w:lang w:val="en-US" w:eastAsia="zh-CN"/>
        </w:rPr>
      </w:pPr>
    </w:p>
    <w:p w14:paraId="2D2C8DC3">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jc w:val="both"/>
        <w:textAlignment w:val="auto"/>
        <w:rPr>
          <w:rFonts w:hint="eastAsia" w:ascii="宋体" w:hAnsi="宋体" w:cs="宋体"/>
          <w:b/>
          <w:bCs/>
          <w:kern w:val="0"/>
          <w:sz w:val="24"/>
          <w:szCs w:val="24"/>
          <w:lang w:val="en-US" w:eastAsia="zh-CN"/>
        </w:rPr>
      </w:pPr>
    </w:p>
    <w:p w14:paraId="21512952">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jc w:val="both"/>
        <w:textAlignment w:val="auto"/>
        <w:rPr>
          <w:rFonts w:hint="eastAsia" w:ascii="宋体" w:hAnsi="宋体" w:cs="宋体"/>
          <w:b/>
          <w:bCs/>
          <w:kern w:val="0"/>
          <w:sz w:val="24"/>
          <w:szCs w:val="24"/>
          <w:lang w:val="en-US" w:eastAsia="zh-CN"/>
        </w:rPr>
      </w:pPr>
    </w:p>
    <w:p w14:paraId="3ABF92D5">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jc w:val="both"/>
        <w:textAlignment w:val="auto"/>
        <w:rPr>
          <w:rFonts w:hint="eastAsia" w:ascii="宋体" w:hAnsi="宋体" w:cs="宋体"/>
          <w:b/>
          <w:bCs/>
          <w:kern w:val="0"/>
          <w:sz w:val="24"/>
          <w:szCs w:val="24"/>
          <w:lang w:val="en-US" w:eastAsia="zh-CN"/>
        </w:rPr>
      </w:pPr>
    </w:p>
    <w:p w14:paraId="313F3BB2">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jc w:val="both"/>
        <w:textAlignment w:val="auto"/>
        <w:rPr>
          <w:rFonts w:hint="eastAsia" w:ascii="宋体" w:hAnsi="宋体" w:cs="宋体"/>
          <w:b/>
          <w:bCs/>
          <w:kern w:val="0"/>
          <w:sz w:val="24"/>
          <w:szCs w:val="24"/>
          <w:lang w:val="en-US" w:eastAsia="zh-CN"/>
        </w:rPr>
      </w:pPr>
    </w:p>
    <w:p w14:paraId="171410C6">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jc w:val="both"/>
        <w:textAlignment w:val="auto"/>
        <w:rPr>
          <w:rFonts w:hint="eastAsia" w:ascii="宋体" w:hAnsi="宋体" w:cs="宋体"/>
          <w:b/>
          <w:bCs/>
          <w:kern w:val="0"/>
          <w:sz w:val="24"/>
          <w:szCs w:val="24"/>
          <w:lang w:val="en-US" w:eastAsia="zh-CN"/>
        </w:rPr>
      </w:pPr>
    </w:p>
    <w:p w14:paraId="0867AD72">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jc w:val="both"/>
        <w:textAlignment w:val="auto"/>
        <w:rPr>
          <w:rFonts w:hint="eastAsia" w:ascii="宋体" w:hAnsi="宋体" w:cs="宋体"/>
          <w:b/>
          <w:bCs/>
          <w:kern w:val="0"/>
          <w:sz w:val="24"/>
          <w:szCs w:val="24"/>
          <w:lang w:val="en-US" w:eastAsia="zh-CN"/>
        </w:rPr>
      </w:pPr>
    </w:p>
    <w:p w14:paraId="3B700A99">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jc w:val="both"/>
        <w:textAlignment w:val="auto"/>
        <w:rPr>
          <w:rFonts w:hint="eastAsia" w:ascii="宋体" w:hAnsi="宋体" w:cs="宋体"/>
          <w:b/>
          <w:bCs/>
          <w:kern w:val="0"/>
          <w:sz w:val="24"/>
          <w:szCs w:val="24"/>
          <w:lang w:val="en-US" w:eastAsia="zh-CN"/>
        </w:rPr>
      </w:pPr>
    </w:p>
    <w:p w14:paraId="4EA597AD">
      <w:pPr>
        <w:pStyle w:val="3"/>
        <w:rPr>
          <w:rFonts w:hint="default"/>
          <w:lang w:val="en-US" w:eastAsia="zh-CN"/>
        </w:rPr>
      </w:pPr>
    </w:p>
    <w:p w14:paraId="3CB98538">
      <w:bookmarkStart w:id="0" w:name="_GoBack"/>
      <w:bookmarkEnd w:id="0"/>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altName w:val="微软雅黑"/>
    <w:panose1 w:val="02000000000000000000"/>
    <w:charset w:val="86"/>
    <w:family w:val="auto"/>
    <w:pitch w:val="default"/>
    <w:sig w:usb0="00000000" w:usb1="00000000" w:usb2="00000000" w:usb3="00000000" w:csb0="0016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90E334">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8633A4">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28633A4">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A0E7A24"/>
    <w:rsid w:val="6A0E7A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3"/>
    <w:unhideWhenUsed/>
    <w:qFormat/>
    <w:uiPriority w:val="99"/>
    <w:pPr>
      <w:spacing w:after="120"/>
    </w:pPr>
  </w:style>
  <w:style w:type="paragraph" w:customStyle="1" w:styleId="3">
    <w:name w:val="Default"/>
    <w:qFormat/>
    <w:uiPriority w:val="0"/>
    <w:pPr>
      <w:widowControl w:val="0"/>
      <w:autoSpaceDE w:val="0"/>
      <w:autoSpaceDN w:val="0"/>
      <w:adjustRightInd w:val="0"/>
    </w:pPr>
    <w:rPr>
      <w:rFonts w:ascii="Calibri" w:hAnsi="Calibri" w:eastAsia="宋体" w:cs="黑体"/>
      <w:color w:val="000000"/>
      <w:sz w:val="24"/>
      <w:szCs w:val="24"/>
      <w:lang w:val="en-US" w:eastAsia="zh-CN" w:bidi="ar-SA"/>
    </w:rPr>
  </w:style>
  <w:style w:type="paragraph" w:styleId="4">
    <w:name w:val="footer"/>
    <w:basedOn w:val="1"/>
    <w:semiHidden/>
    <w:unhideWhenUsed/>
    <w:qFormat/>
    <w:uiPriority w:val="99"/>
    <w:pPr>
      <w:tabs>
        <w:tab w:val="center" w:pos="4153"/>
        <w:tab w:val="right" w:pos="8306"/>
      </w:tabs>
      <w:snapToGrid w:val="0"/>
      <w:jc w:val="left"/>
    </w:pPr>
    <w:rPr>
      <w:sz w:val="18"/>
      <w:szCs w:val="18"/>
    </w:rPr>
  </w:style>
  <w:style w:type="paragraph" w:styleId="5">
    <w:name w:val="Normal (Web)"/>
    <w:basedOn w:val="1"/>
    <w:qFormat/>
    <w:uiPriority w:val="99"/>
    <w:pPr>
      <w:spacing w:before="100" w:beforeAutospacing="1" w:after="100" w:afterAutospacing="1"/>
      <w:jc w:val="left"/>
    </w:pPr>
    <w:rPr>
      <w:rFonts w:ascii="Calibri" w:hAnsi="Calibri" w:eastAsia="宋体" w:cs="Times New Roman"/>
      <w:kern w:val="0"/>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2025-04-23T08:48:00Z</dcterms:created>
  <dc:creator>千里草1403852088</dc:creator>
  <cp:lastModifiedBy>千里草1403852088</cp:lastModifiedBy>
  <dcterms:modified xsi:type="dcterms:W3CDTF">2025-04-23T08:48:25Z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1C63CC476A9D421A98185E5B1E19B30C_11</vt:lpwstr>
  </property>
  <property fmtid="{D5CDD505-2E9C-101B-9397-08002B2CF9AE}" pid="4" name="KSOTemplateDocerSaveRecord">
    <vt:lpwstr>eyJoZGlkIjoiZWYzMDY2ZGYxMWE4ZTQwNjk5OTA2YjRlZDVjMWQ3NTUiLCJ1c2VySWQiOiIxNzc4MzMyMyJ9</vt:lpwstr>
  </property>
</Properties>
</file>