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916B1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p w14:paraId="2826C019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  <w:lang w:val="en-US" w:eastAsia="zh-CN"/>
        </w:rPr>
        <w:t>安徽新华学院消防水箱采购</w:t>
      </w: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u w:val="none"/>
          <w:shd w:val="clear" w:color="auto" w:fill="FFFFFF"/>
          <w:lang w:val="en-US" w:eastAsia="zh-CN"/>
        </w:rPr>
        <w:t>报价表</w:t>
      </w:r>
    </w:p>
    <w:tbl>
      <w:tblPr>
        <w:tblStyle w:val="10"/>
        <w:tblpPr w:leftFromText="180" w:rightFromText="180" w:vertAnchor="text" w:horzAnchor="margin" w:tblpX="-629" w:tblpY="104"/>
        <w:tblOverlap w:val="never"/>
        <w:tblW w:w="10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68"/>
        <w:gridCol w:w="4777"/>
        <w:gridCol w:w="750"/>
        <w:gridCol w:w="690"/>
        <w:gridCol w:w="870"/>
        <w:gridCol w:w="1155"/>
      </w:tblGrid>
      <w:tr w14:paraId="3E72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5" w:type="dxa"/>
            <w:noWrap w:val="0"/>
            <w:vAlign w:val="center"/>
          </w:tcPr>
          <w:p w14:paraId="76BF219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68" w:type="dxa"/>
            <w:noWrap w:val="0"/>
            <w:vAlign w:val="center"/>
          </w:tcPr>
          <w:p w14:paraId="1DD351A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  <w:t>名 称</w:t>
            </w:r>
          </w:p>
        </w:tc>
        <w:tc>
          <w:tcPr>
            <w:tcW w:w="4777" w:type="dxa"/>
            <w:noWrap w:val="0"/>
            <w:vAlign w:val="center"/>
          </w:tcPr>
          <w:p w14:paraId="06B1CF2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750" w:type="dxa"/>
            <w:noWrap w:val="0"/>
            <w:vAlign w:val="center"/>
          </w:tcPr>
          <w:p w14:paraId="21533DE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690" w:type="dxa"/>
            <w:noWrap w:val="0"/>
            <w:vAlign w:val="center"/>
          </w:tcPr>
          <w:p w14:paraId="696FE7A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870" w:type="dxa"/>
            <w:noWrap w:val="0"/>
            <w:vAlign w:val="center"/>
          </w:tcPr>
          <w:p w14:paraId="21DEFDB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  <w:t>单价(元)</w:t>
            </w:r>
          </w:p>
        </w:tc>
        <w:tc>
          <w:tcPr>
            <w:tcW w:w="1155" w:type="dxa"/>
            <w:noWrap w:val="0"/>
            <w:vAlign w:val="center"/>
          </w:tcPr>
          <w:p w14:paraId="2C1077F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  <w:lang w:val="en-US" w:eastAsia="zh-CN"/>
              </w:rPr>
              <w:t>总价</w:t>
            </w:r>
          </w:p>
          <w:p w14:paraId="3408675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kern w:val="13"/>
                <w:sz w:val="21"/>
                <w:szCs w:val="21"/>
                <w:highlight w:val="none"/>
              </w:rPr>
              <w:t>(元)</w:t>
            </w:r>
          </w:p>
        </w:tc>
      </w:tr>
      <w:tr w14:paraId="62FE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5" w:type="dxa"/>
            <w:noWrap w:val="0"/>
            <w:vAlign w:val="center"/>
          </w:tcPr>
          <w:p w14:paraId="6A61034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68" w:type="dxa"/>
            <w:noWrap w:val="0"/>
            <w:vAlign w:val="center"/>
          </w:tcPr>
          <w:p w14:paraId="2F28366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消防水箱（20#、24#公寓楼顶、4#实验楼顶）</w:t>
            </w:r>
          </w:p>
        </w:tc>
        <w:tc>
          <w:tcPr>
            <w:tcW w:w="4777" w:type="dxa"/>
            <w:noWrap w:val="0"/>
            <w:vAlign w:val="center"/>
          </w:tcPr>
          <w:p w14:paraId="16E59D28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新购水箱规格型号为（长*宽*高）2m*3m*2m；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材质采用304不锈钢（顶部可用201）；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容量12T；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底厚不低于1.35mm、侧一厚不低1.35mm、侧二厚不低于1.02mm、顶厚不低于0.85mm；保温为彩钢板+2cm橡塑棉；含8#槽钢底座。</w:t>
            </w:r>
          </w:p>
          <w:p w14:paraId="10E91957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2、原有玻璃钢水箱拆除，保温拆除，连接管路拆除，连同其它垃圾废料搬离楼面并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清运到指定地点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50" w:type="dxa"/>
            <w:noWrap w:val="0"/>
            <w:vAlign w:val="center"/>
          </w:tcPr>
          <w:p w14:paraId="26077C5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90" w:type="dxa"/>
            <w:noWrap w:val="0"/>
            <w:vAlign w:val="center"/>
          </w:tcPr>
          <w:p w14:paraId="2025EAD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870" w:type="dxa"/>
            <w:noWrap w:val="0"/>
            <w:vAlign w:val="center"/>
          </w:tcPr>
          <w:p w14:paraId="423954B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DBDB04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0A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5" w:type="dxa"/>
            <w:noWrap w:val="0"/>
            <w:vAlign w:val="center"/>
          </w:tcPr>
          <w:p w14:paraId="562561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68" w:type="dxa"/>
            <w:noWrap w:val="0"/>
            <w:vAlign w:val="center"/>
          </w:tcPr>
          <w:p w14:paraId="5506B50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辅材20#、24#公寓楼顶、4#实验楼顶）</w:t>
            </w:r>
          </w:p>
        </w:tc>
        <w:tc>
          <w:tcPr>
            <w:tcW w:w="4777" w:type="dxa"/>
            <w:noWrap w:val="0"/>
            <w:vAlign w:val="center"/>
          </w:tcPr>
          <w:p w14:paraId="12B0421C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消防水箱配套全部辅材，含联动设备（包括但不限于浮球阀、截止阀、排污阀、镀锌管等）</w:t>
            </w:r>
          </w:p>
        </w:tc>
        <w:tc>
          <w:tcPr>
            <w:tcW w:w="750" w:type="dxa"/>
            <w:noWrap w:val="0"/>
            <w:vAlign w:val="center"/>
          </w:tcPr>
          <w:p w14:paraId="4D0509D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90" w:type="dxa"/>
            <w:noWrap w:val="0"/>
            <w:vAlign w:val="center"/>
          </w:tcPr>
          <w:p w14:paraId="7581AD5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70" w:type="dxa"/>
            <w:noWrap w:val="0"/>
            <w:vAlign w:val="center"/>
          </w:tcPr>
          <w:p w14:paraId="4A842E7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AABD36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FD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93" w:type="dxa"/>
            <w:gridSpan w:val="2"/>
            <w:noWrap w:val="0"/>
            <w:vAlign w:val="center"/>
          </w:tcPr>
          <w:p w14:paraId="58EBE2C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242" w:type="dxa"/>
            <w:gridSpan w:val="5"/>
            <w:noWrap w:val="0"/>
            <w:vAlign w:val="center"/>
          </w:tcPr>
          <w:p w14:paraId="5B77EA5B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元整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元）</w:t>
            </w:r>
          </w:p>
        </w:tc>
      </w:tr>
      <w:tr w14:paraId="0F14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93" w:type="dxa"/>
            <w:gridSpan w:val="2"/>
            <w:noWrap w:val="0"/>
            <w:vAlign w:val="center"/>
          </w:tcPr>
          <w:p w14:paraId="5D1F25F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8242" w:type="dxa"/>
            <w:gridSpan w:val="5"/>
            <w:noWrap w:val="0"/>
            <w:vAlign w:val="center"/>
          </w:tcPr>
          <w:p w14:paraId="70136555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水箱位置位于公寓楼20#、24#和实验楼4#楼顶（楼层均为六楼）；</w:t>
            </w:r>
          </w:p>
          <w:p w14:paraId="7B7FE106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报价包含标的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物的价格、包装、运输、卸货、上下车力资费、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吊装、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安装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与消防管道连接、调试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费用、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施工、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税费、售后服务等全部费用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旧消防水箱及辅材的拆除及清运到甲方指定地点费用。除此之外，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甲方无需支付其他任何费用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</w:tbl>
    <w:p w14:paraId="763EF94F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11F8EF18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50EFDCB8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97EE4D6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8289C03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7DEB463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1C94DE48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4F60CD0D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2A5B0379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37EF446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FD6F234">
      <w:pPr>
        <w:pStyle w:val="4"/>
        <w:ind w:left="0" w:leftChars="0" w:firstLine="0" w:firstLine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 w14:paraId="5D135E23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证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书</w:t>
      </w:r>
    </w:p>
    <w:p w14:paraId="7A15B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0554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 w14:paraId="384FC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 w14:paraId="49D6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 w14:paraId="6484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21BA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 w14:paraId="734E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 w14:paraId="24C3C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 w14:paraId="0FD8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 w14:paraId="4F71059E">
      <w:pPr>
        <w:rPr>
          <w:rFonts w:hint="eastAsia"/>
          <w:lang w:val="en-US" w:eastAsia="zh-CN"/>
        </w:rPr>
      </w:pPr>
    </w:p>
    <w:p w14:paraId="4A39BA6E">
      <w:pPr>
        <w:rPr>
          <w:rFonts w:hint="eastAsia"/>
          <w:lang w:val="en-US" w:eastAsia="zh-CN"/>
        </w:rPr>
      </w:pPr>
    </w:p>
    <w:p w14:paraId="353EE9DE">
      <w:pPr>
        <w:rPr>
          <w:rFonts w:hint="eastAsia"/>
          <w:lang w:val="en-US" w:eastAsia="zh-CN"/>
        </w:rPr>
      </w:pPr>
    </w:p>
    <w:p w14:paraId="63E958D7">
      <w:pPr>
        <w:rPr>
          <w:rFonts w:hint="eastAsia"/>
          <w:lang w:val="en-US" w:eastAsia="zh-CN"/>
        </w:rPr>
      </w:pPr>
    </w:p>
    <w:p w14:paraId="3B2989E2">
      <w:pPr>
        <w:rPr>
          <w:rFonts w:hint="eastAsia"/>
          <w:lang w:val="en-US" w:eastAsia="zh-CN"/>
        </w:rPr>
      </w:pPr>
    </w:p>
    <w:p w14:paraId="110C7C52">
      <w:pPr>
        <w:rPr>
          <w:rFonts w:hint="eastAsia"/>
          <w:lang w:val="en-US" w:eastAsia="zh-CN"/>
        </w:rPr>
      </w:pPr>
    </w:p>
    <w:p w14:paraId="763A65F9">
      <w:pPr>
        <w:rPr>
          <w:rFonts w:hint="eastAsia"/>
          <w:lang w:val="en-US" w:eastAsia="zh-CN"/>
        </w:rPr>
      </w:pPr>
    </w:p>
    <w:p w14:paraId="6D73B044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4D6C76BE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30B3377F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 w14:paraId="56423B6B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7064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 w14:paraId="10EA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36DC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6336F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39BD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0E3A3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75C5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00E2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36DD6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125C3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2A61F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2212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F50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36AC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5CE9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AD5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6B5D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5F9A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427B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1702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045D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7E81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73C9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62811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4B3BB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D61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3740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B9E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FF5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47E1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E0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411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B74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7820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26F7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66DC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403B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649D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6FCD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1677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0FE8177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97B1373"/>
    <w:p w14:paraId="443C1DD6"/>
    <w:p w14:paraId="2151E3CB"/>
    <w:p w14:paraId="627D37ED"/>
    <w:p w14:paraId="24B5AF5D"/>
    <w:p w14:paraId="19CFA30F"/>
    <w:p w14:paraId="41BD7D66"/>
    <w:p w14:paraId="5F183F9B"/>
    <w:p w14:paraId="3A27877D"/>
    <w:p w14:paraId="3E5AABC7"/>
    <w:p w14:paraId="503CADF4"/>
    <w:p w14:paraId="44969967"/>
    <w:p w14:paraId="6384F716"/>
    <w:p w14:paraId="1019FF15">
      <w:pPr>
        <w:spacing w:line="360" w:lineRule="auto"/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</w:rPr>
        <w:t>附件</w:t>
      </w:r>
      <w:r>
        <w:rPr>
          <w:rFonts w:hint="eastAsia" w:ascii="宋体" w:hAnsi="宋体" w:eastAsia="宋体" w:cs="Times New Roman"/>
          <w:b/>
          <w:color w:val="auto"/>
          <w:sz w:val="24"/>
          <w:szCs w:val="20"/>
          <w:highlight w:val="none"/>
          <w:lang w:val="en-US" w:eastAsia="zh-CN"/>
        </w:rPr>
        <w:t>四</w:t>
      </w:r>
    </w:p>
    <w:p w14:paraId="300E6AC4">
      <w:pPr>
        <w:spacing w:line="480" w:lineRule="auto"/>
        <w:jc w:val="center"/>
        <w:rPr>
          <w:rFonts w:hint="eastAsia" w:ascii="黑体" w:hAnsi="黑体" w:eastAsia="黑体" w:cs="黑体"/>
          <w:b w:val="0"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0"/>
          <w:szCs w:val="30"/>
          <w:highlight w:val="none"/>
          <w:lang w:val="en-US" w:eastAsia="zh-CN"/>
        </w:rPr>
        <w:t>安全文明施工协议书</w:t>
      </w:r>
    </w:p>
    <w:p w14:paraId="56BF55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安徽新华学院</w:t>
      </w:r>
    </w:p>
    <w:p w14:paraId="34EC1D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乙方：</w:t>
      </w:r>
    </w:p>
    <w:p w14:paraId="357C9C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为进一步明确甲、乙双方安全文明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施工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方面工作的责任划分，确保工作现场内作业人员的生命安全，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做好成品保护工作，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保证工作顺利进行，根据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有关法律法规及双方签订的合同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，经甲乙双方协商一致，达成如下协议：</w:t>
      </w:r>
    </w:p>
    <w:p w14:paraId="3F024D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乙方承诺严格按照合同约定的参数、质量标准组织生产、供货，双方封存样品的，实际交付的产品不得低于样品的质量标准。</w:t>
      </w:r>
    </w:p>
    <w:p w14:paraId="68E176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乙方需进行现场踏勘或现场复核，并结合现场条件出具产品设计图和施工方案，经甲乙双方签字确认后组织生产加工及现场施工作业。</w:t>
      </w:r>
    </w:p>
    <w:p w14:paraId="381274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5BA102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乙方应做好现场的环境卫生工作，对现场造成损坏或污染的，由乙方负责修复或清理，给甲方或任何第三方造成损失的，由乙方负责赔偿。</w:t>
      </w:r>
    </w:p>
    <w:p w14:paraId="103589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甲乙双方指定专人负责本项目的对接和管理工作，对接人对本项目的全过程负责。对接人员如需调整应及时书面告知对方。乙方项目负责人卸货、安装期间应保证不脱岗，并保持通信畅通，能够及时联络、沟通。</w:t>
      </w:r>
    </w:p>
    <w:p w14:paraId="22F45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甲方对接人及联系电话：                    </w:t>
      </w:r>
    </w:p>
    <w:p w14:paraId="6315C1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乙方对接人及联系电话：                     </w:t>
      </w:r>
    </w:p>
    <w:p w14:paraId="2FDA59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采购经办人及联系电话：                      </w:t>
      </w:r>
    </w:p>
    <w:p w14:paraId="0F5C6B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因现场安装、施工等需要用水、用电、使用特殊设备时须提前报备并征得甲方同意，使用过程应规范并确保安全，作业完成应立即切断水、电等。否则，甲方有权视现场情况给予乙方【200】元-【500】元/次的罚款。</w:t>
      </w:r>
    </w:p>
    <w:p w14:paraId="5619C5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双方应严格遵守国家有关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文明施工、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安全生产的法律法规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及相关规定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，认真执行有关安全要求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严格遵守安全操作规程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02615F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乙方需做好安全施工防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措施，加强安全文明施工管理，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高空作业应按规定佩戴安全带、安全帽，设置安全网等。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现场施工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程中发生的人身安全、财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损失的，均由乙方承担，给甲方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或任何第三方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造成损失的，由乙方负责赔偿。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项目履约期间因乙方原因发生的任何安全、消防等事故，均由乙方承担一切责任并赔偿因此给甲方造成的损失。</w:t>
      </w:r>
    </w:p>
    <w:p w14:paraId="52FE43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19CB60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甲方有权对乙方的安全生产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及现场情况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进行监督，对违规、违章行为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以及违反本协议书约定行为均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有权制止，限期整改，并根据具体情况进行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-【500】的罚款或其他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处罚，若不按期改正，甲方有权责令乙方停工，停工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的费用及其他损失由乙方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自行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负责。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情节严重的，甲方还有权单方解除合同并要求乙方按项目合同承担责任。</w:t>
      </w:r>
    </w:p>
    <w:p w14:paraId="0AB244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其他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约定: 无。                                                         </w:t>
      </w:r>
    </w:p>
    <w:p w14:paraId="7C8D25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本协议由双方签字盖章后生效。本协议一式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甲方执伍份，乙方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份。</w:t>
      </w:r>
    </w:p>
    <w:p w14:paraId="33BD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</w:p>
    <w:p w14:paraId="528155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</w:p>
    <w:p w14:paraId="7A0E07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甲方单位：（盖章）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乙方单位：（盖章）</w:t>
      </w:r>
    </w:p>
    <w:p w14:paraId="235775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法定代表人：</w:t>
      </w:r>
    </w:p>
    <w:p w14:paraId="3C7DFB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委托代理人：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委托代理人：</w:t>
      </w:r>
    </w:p>
    <w:p w14:paraId="057B10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84" w:firstLineChars="160"/>
        <w:jc w:val="left"/>
        <w:textAlignment w:val="auto"/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项目负责人：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项目负责人：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8BAE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FE10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FE10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AECC"/>
    <w:multiLevelType w:val="singleLevel"/>
    <w:tmpl w:val="09A6AEC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A961352"/>
    <w:multiLevelType w:val="singleLevel"/>
    <w:tmpl w:val="4A9613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BjYTkzMjBkNTk4NDU1NTc1YzUxNDFiNmNhMTAifQ=="/>
  </w:docVars>
  <w:rsids>
    <w:rsidRoot w:val="15C0009E"/>
    <w:rsid w:val="0296296A"/>
    <w:rsid w:val="03310177"/>
    <w:rsid w:val="15C0009E"/>
    <w:rsid w:val="1A880A1D"/>
    <w:rsid w:val="27050C36"/>
    <w:rsid w:val="30A573FA"/>
    <w:rsid w:val="30FB1EBE"/>
    <w:rsid w:val="3234655B"/>
    <w:rsid w:val="421E0C0E"/>
    <w:rsid w:val="5A8A4E87"/>
    <w:rsid w:val="5FAD03F1"/>
    <w:rsid w:val="6B1E73CA"/>
    <w:rsid w:val="6C2A2789"/>
    <w:rsid w:val="6F5953DE"/>
    <w:rsid w:val="702B4F67"/>
    <w:rsid w:val="741576A0"/>
    <w:rsid w:val="76F64018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autoRedefine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autoRedefine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autoRedefine/>
    <w:qFormat/>
    <w:uiPriority w:val="0"/>
    <w:rPr>
      <w:rFonts w:ascii="仿宋_GB2312" w:eastAsia="仿宋_GB2312"/>
      <w:sz w:val="30"/>
      <w:szCs w:val="20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2260</Words>
  <Characters>2369</Characters>
  <Lines>0</Lines>
  <Paragraphs>0</Paragraphs>
  <TotalTime>1</TotalTime>
  <ScaleCrop>false</ScaleCrop>
  <LinksUpToDate>false</LinksUpToDate>
  <CharactersWithSpaces>2770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2024-03-15T08:51:00Z</dcterms:created>
  <dc:creator>千里草1403852088</dc:creator>
  <cp:lastModifiedBy>lf</cp:lastModifiedBy>
  <dcterms:modified xsi:type="dcterms:W3CDTF">2025-02-17T08:05:13Z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360812897D7144A582C1CD83888E226E_13</vt:lpwstr>
  </property>
  <property fmtid="{D5CDD505-2E9C-101B-9397-08002B2CF9AE}" pid="4" name="KSOTemplateDocerSaveRecord">
    <vt:lpwstr>eyJoZGlkIjoiYTdhM2U4ZmI2NWE1YjdkNTVlMWY2OWQ5Mzg4YzU3YjAiLCJ1c2VySWQiOiI0MDI5MDU5MjYifQ==</vt:lpwstr>
  </property>
</Properties>
</file>