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exact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附件一：报价表</w:t>
      </w:r>
    </w:p>
    <w:tbl>
      <w:tblPr>
        <w:tblStyle w:val="9"/>
        <w:tblpPr w:leftFromText="180" w:rightFromText="180" w:vertAnchor="text" w:horzAnchor="page" w:tblpXSpec="center" w:tblpY="508"/>
        <w:tblOverlap w:val="never"/>
        <w:tblW w:w="110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56"/>
        <w:gridCol w:w="2636"/>
        <w:gridCol w:w="744"/>
        <w:gridCol w:w="690"/>
        <w:gridCol w:w="1235"/>
        <w:gridCol w:w="1222"/>
        <w:gridCol w:w="22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参考设备型号、规格参数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全彩枪式摄像机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DS-2CD2T47EWDV3-L(海康威视）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智能球形摄像机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IDS-2DE7432MW-A(T5)(海康威视）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视频监控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iSecure Center-Education (DS)-VMS（海康威视）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系统授权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防水箱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300mm*400mm*180mm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304不锈钢材质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监控立杆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4.5m高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监控横杆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1.5m长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5口千兆交换机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5个10/100/1000Mbps RJ45端口（TP-LINK）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16口POE交换机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DS-3E0518P-E（海康威视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6U壁挂机柜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光电接收器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GMA-G5204F-ND（光讯光电）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含配套辅材（人工集成调试、安装和室内外设备配套网线、电源线、光缆等所有辅材）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计（人民币）大写：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8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7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8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7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8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                       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auto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甲方：安徽医科大学临床医学院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第七条 本承诺书一式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份，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eastAsia="zh-CN"/>
        </w:rPr>
        <w:t>甲方执四份、乙方执一份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</w:t>
      </w:r>
    </w:p>
    <w:p>
      <w:pPr>
        <w:spacing w:before="240" w:beforeLines="100" w:line="480" w:lineRule="auto"/>
        <w:jc w:val="center"/>
        <w:rPr>
          <w:rFonts w:hint="eastAsia" w:ascii="黑体" w:hAnsi="黑体" w:eastAsia="黑体" w:cs="黑体"/>
          <w:b/>
          <w:bCs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0"/>
          <w:szCs w:val="40"/>
        </w:rPr>
        <w:t>保证承诺</w:t>
      </w:r>
      <w:r>
        <w:rPr>
          <w:rFonts w:hint="eastAsia" w:ascii="黑体" w:hAnsi="黑体" w:eastAsia="黑体" w:cs="黑体"/>
          <w:b/>
          <w:bCs/>
          <w:color w:val="auto"/>
          <w:sz w:val="40"/>
          <w:szCs w:val="40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  <w:t>注：根据实际确定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480" w:firstLineChars="2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保证人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***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就***项目合作并签订《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自愿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为其向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提供不可撤销的连带保证责任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担保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，并向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>安徽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医科大学临床医学院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2" w:firstLineChars="200"/>
        <w:textAlignment w:val="auto"/>
        <w:rPr>
          <w:rFonts w:hint="eastAsia"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color w:val="auto"/>
          <w:sz w:val="28"/>
          <w:szCs w:val="28"/>
        </w:rPr>
        <w:t>保证范围</w:t>
      </w:r>
      <w:r>
        <w:rPr>
          <w:rFonts w:hint="eastAsia" w:ascii="宋体" w:hAnsi="宋体" w:eastAsia="宋体"/>
          <w:color w:val="auto"/>
          <w:sz w:val="24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保证范围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为主合同项下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***公司对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安徽医科大学临床医学院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应承担的全部责任、义务、债务等，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以及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安徽医科大学临床医学院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2" w:firstLineChars="200"/>
        <w:textAlignment w:val="auto"/>
        <w:rPr>
          <w:rFonts w:hint="eastAsia"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/>
          <w:bCs/>
          <w:color w:val="auto"/>
          <w:sz w:val="28"/>
          <w:szCs w:val="28"/>
        </w:rPr>
        <w:t>二、保证期间</w:t>
      </w:r>
      <w:r>
        <w:rPr>
          <w:rFonts w:hint="eastAsia" w:ascii="仿宋_GB2312" w:hAnsi="仿宋" w:eastAsia="仿宋_GB2312" w:cs="仿宋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仿宋"/>
          <w:b w:val="0"/>
          <w:bCs w:val="0"/>
          <w:color w:val="auto"/>
          <w:sz w:val="28"/>
          <w:szCs w:val="28"/>
          <w:lang w:val="en-US" w:eastAsia="zh-CN"/>
        </w:rPr>
        <w:t>保证人的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保证期间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***公司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***公司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2" w:firstLineChars="200"/>
        <w:textAlignment w:val="auto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color w:val="auto"/>
          <w:sz w:val="28"/>
          <w:szCs w:val="28"/>
          <w:lang w:val="en-US" w:eastAsia="zh-CN"/>
        </w:rPr>
        <w:t>三、</w:t>
      </w:r>
      <w:r>
        <w:rPr>
          <w:rFonts w:hint="eastAsia" w:ascii="仿宋_GB2312" w:hAnsi="仿宋" w:eastAsia="仿宋_GB2312" w:cs="仿宋"/>
          <w:b/>
          <w:bCs/>
          <w:color w:val="auto"/>
          <w:sz w:val="28"/>
          <w:szCs w:val="28"/>
        </w:rPr>
        <w:t>保证方式</w:t>
      </w:r>
      <w:r>
        <w:rPr>
          <w:rFonts w:hint="eastAsia" w:ascii="仿宋_GB2312" w:hAnsi="仿宋" w:eastAsia="仿宋_GB2312" w:cs="仿宋"/>
          <w:b/>
          <w:bCs/>
          <w:color w:val="auto"/>
          <w:sz w:val="28"/>
          <w:szCs w:val="28"/>
          <w:lang w:eastAsia="zh-CN"/>
        </w:rPr>
        <w:t>。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保证人承担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val="en-US" w:eastAsia="zh-CN"/>
        </w:rPr>
        <w:t>独立的、不可撤销的、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连带责任保证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val="en-US" w:eastAsia="zh-CN"/>
        </w:rPr>
        <w:t>担保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。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val="en-US" w:eastAsia="zh-CN"/>
        </w:rPr>
        <w:t>任何情况下，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不因主合同无效、撤销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val="en-US" w:eastAsia="zh-CN"/>
        </w:rPr>
        <w:t>等等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而影响本承诺</w:t>
      </w:r>
      <w:r>
        <w:rPr>
          <w:rFonts w:hint="eastAsia" w:ascii="仿宋_GB2312" w:hAnsi="仿宋" w:eastAsia="仿宋_GB2312" w:cs="仿宋"/>
          <w:color w:val="auto"/>
          <w:sz w:val="28"/>
          <w:szCs w:val="28"/>
          <w:lang w:val="en-US" w:eastAsia="zh-CN"/>
        </w:rPr>
        <w:t>书的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  <w:lang w:val="en-US" w:eastAsia="zh-CN"/>
        </w:rPr>
        <w:t>四、保证人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承诺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无论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是否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对被担保债权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享有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其他担保（包括但不限于保证、抵押、质押等），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在本承诺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项下的保证责任均不因此减免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安徽医科大学临床医学院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均可直接要求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依照本承诺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约定承担保证责任，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五、保证人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是具备完全民事行为能力的自然人，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保证人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为签订本承诺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提供的所有文件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信息及签字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真实、完整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firstLine="562" w:firstLineChars="200"/>
        <w:textAlignment w:val="auto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的所有条款内容，并承诺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不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对其提出任何异议。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ind w:left="360" w:firstLine="0" w:firstLineChars="0"/>
        <w:textAlignment w:val="auto"/>
        <w:rPr>
          <w:rFonts w:ascii="宋体" w:hAnsi="宋体" w:eastAsia="宋体"/>
          <w:color w:val="auto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color w:val="auto"/>
          <w:sz w:val="28"/>
          <w:szCs w:val="28"/>
        </w:rPr>
        <w:t xml:space="preserve">  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_GB2312" w:hAnsi="仿宋" w:eastAsia="仿宋_GB2312" w:cs="仿宋"/>
          <w:color w:val="auto"/>
          <w:sz w:val="28"/>
          <w:szCs w:val="28"/>
        </w:rPr>
      </w:pPr>
      <w:r>
        <w:rPr>
          <w:rFonts w:hint="eastAsia" w:ascii="仿宋_GB2312" w:hAnsi="仿宋" w:eastAsia="仿宋_GB2312" w:cs="仿宋"/>
          <w:color w:val="auto"/>
          <w:sz w:val="28"/>
          <w:szCs w:val="28"/>
        </w:rPr>
        <w:t xml:space="preserve">                                        日期：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61ED485E"/>
    <w:rsid w:val="61E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5">
    <w:name w:val="Body Text Indent"/>
    <w:basedOn w:val="1"/>
    <w:next w:val="6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Body Text First Indent"/>
    <w:basedOn w:val="3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8">
    <w:name w:val="Body Text First Indent 2"/>
    <w:basedOn w:val="5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2024-07-17T01:50:00Z</dcterms:created>
  <dc:creator>千里草1403852088</dc:creator>
  <cp:lastModifiedBy>千里草1403852088</cp:lastModifiedBy>
  <dcterms:modified xsi:type="dcterms:W3CDTF">2024-07-17T01:50:30Z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239AFA6A06664B59A6DB2914DEE8C6A3_11</vt:lpwstr>
  </property>
</Properties>
</file>