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2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557250">
      <w:pPr>
        <w:spacing w:before="100" w:beforeAutospacing="1" w:after="100" w:afterAutospacing="1" w:line="0" w:lineRule="atLeast"/>
        <w:jc w:val="left"/>
        <w:rPr>
          <w:rFonts w:hint="default" w:ascii="宋体" w:hAnsi="宋体" w:eastAsiaTheme="minorEastAsia"/>
          <w:b/>
          <w:bCs w:val="0"/>
          <w:sz w:val="24"/>
          <w:lang w:val="en-US" w:eastAsia="zh-CN"/>
        </w:rPr>
      </w:pPr>
      <w:r>
        <w:rPr>
          <w:rFonts w:hint="eastAsia" w:ascii="宋体" w:hAnsi="宋体"/>
          <w:b/>
          <w:bCs w:val="0"/>
          <w:sz w:val="24"/>
          <w:lang w:val="en-US" w:eastAsia="zh-CN"/>
        </w:rPr>
        <w:t>附件：采购清单</w:t>
      </w:r>
      <w:bookmarkStart w:id="0" w:name="_GoBack"/>
      <w:bookmarkEnd w:id="0"/>
    </w:p>
    <w:tbl>
      <w:tblPr>
        <w:tblStyle w:val="2"/>
        <w:tblW w:w="98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8"/>
        <w:gridCol w:w="1988"/>
        <w:gridCol w:w="3625"/>
        <w:gridCol w:w="520"/>
        <w:gridCol w:w="560"/>
        <w:gridCol w:w="1057"/>
        <w:gridCol w:w="1303"/>
      </w:tblGrid>
      <w:tr w14:paraId="3C3501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  <w:jc w:val="center"/>
        </w:trPr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571086">
            <w:pPr>
              <w:spacing w:before="100" w:beforeAutospacing="1" w:after="100" w:afterAutospacing="1" w:line="0" w:lineRule="atLeast"/>
              <w:jc w:val="center"/>
              <w:rPr>
                <w:rFonts w:hint="eastAsia" w:ascii="宋体" w:hAnsi="宋体"/>
                <w:b/>
                <w:bCs w:val="0"/>
                <w:sz w:val="24"/>
              </w:rPr>
            </w:pPr>
            <w:r>
              <w:rPr>
                <w:rFonts w:hint="eastAsia" w:ascii="宋体" w:hAnsi="宋体"/>
                <w:b/>
                <w:bCs w:val="0"/>
                <w:sz w:val="24"/>
              </w:rPr>
              <w:t>序号</w:t>
            </w:r>
          </w:p>
        </w:tc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BE20EE">
            <w:pPr>
              <w:spacing w:before="100" w:beforeAutospacing="1" w:after="100" w:afterAutospacing="1" w:line="0" w:lineRule="atLeast"/>
              <w:jc w:val="center"/>
              <w:rPr>
                <w:rFonts w:hint="eastAsia" w:ascii="宋体" w:hAnsi="宋体"/>
                <w:b/>
                <w:bCs w:val="0"/>
                <w:sz w:val="24"/>
              </w:rPr>
            </w:pPr>
            <w:r>
              <w:rPr>
                <w:rFonts w:hint="eastAsia" w:ascii="宋体" w:hAnsi="宋体"/>
                <w:b/>
                <w:bCs w:val="0"/>
                <w:sz w:val="24"/>
              </w:rPr>
              <w:t>物资名称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EE83A3">
            <w:pPr>
              <w:spacing w:before="100" w:beforeAutospacing="1" w:after="100" w:afterAutospacing="1" w:line="0" w:lineRule="atLeast"/>
              <w:jc w:val="center"/>
              <w:rPr>
                <w:rFonts w:hint="eastAsia" w:ascii="宋体" w:hAnsi="宋体"/>
                <w:b/>
                <w:bCs w:val="0"/>
                <w:sz w:val="24"/>
              </w:rPr>
            </w:pPr>
            <w:r>
              <w:rPr>
                <w:rFonts w:hint="eastAsia" w:ascii="宋体" w:hAnsi="宋体"/>
                <w:b/>
                <w:bCs w:val="0"/>
                <w:sz w:val="24"/>
              </w:rPr>
              <w:t>型号规格</w:t>
            </w:r>
          </w:p>
        </w:tc>
        <w:tc>
          <w:tcPr>
            <w:tcW w:w="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7A6628">
            <w:pPr>
              <w:spacing w:before="100" w:beforeAutospacing="1" w:after="100" w:afterAutospacing="1" w:line="0" w:lineRule="atLeast"/>
              <w:jc w:val="center"/>
              <w:rPr>
                <w:rFonts w:hint="eastAsia" w:ascii="宋体" w:hAnsi="宋体"/>
                <w:b/>
                <w:bCs w:val="0"/>
                <w:sz w:val="24"/>
              </w:rPr>
            </w:pPr>
            <w:r>
              <w:rPr>
                <w:rFonts w:hint="eastAsia" w:ascii="宋体" w:hAnsi="宋体"/>
                <w:b/>
                <w:bCs w:val="0"/>
                <w:sz w:val="24"/>
              </w:rPr>
              <w:t>单位</w:t>
            </w:r>
          </w:p>
        </w:tc>
        <w:tc>
          <w:tcPr>
            <w:tcW w:w="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BD7E64">
            <w:pPr>
              <w:spacing w:before="100" w:beforeAutospacing="1" w:after="100" w:afterAutospacing="1" w:line="0" w:lineRule="atLeast"/>
              <w:jc w:val="center"/>
              <w:rPr>
                <w:rFonts w:hint="eastAsia" w:ascii="宋体" w:hAnsi="宋体"/>
                <w:b/>
                <w:bCs w:val="0"/>
                <w:sz w:val="24"/>
              </w:rPr>
            </w:pPr>
            <w:r>
              <w:rPr>
                <w:rFonts w:hint="eastAsia" w:ascii="宋体" w:hAnsi="宋体"/>
                <w:b/>
                <w:bCs w:val="0"/>
                <w:sz w:val="24"/>
              </w:rPr>
              <w:t>数量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970E3A">
            <w:pPr>
              <w:spacing w:before="100" w:beforeAutospacing="1" w:after="100" w:afterAutospacing="1" w:line="0" w:lineRule="atLeast"/>
              <w:jc w:val="center"/>
              <w:rPr>
                <w:rFonts w:hint="default" w:ascii="宋体" w:hAnsi="宋体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24"/>
                <w:lang w:val="en-US" w:eastAsia="zh-CN"/>
              </w:rPr>
              <w:t>图示</w:t>
            </w:r>
          </w:p>
        </w:tc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561066">
            <w:pPr>
              <w:spacing w:before="100" w:beforeAutospacing="1" w:after="100" w:afterAutospacing="1" w:line="0" w:lineRule="atLeast"/>
              <w:jc w:val="center"/>
              <w:rPr>
                <w:rFonts w:hint="eastAsia" w:ascii="宋体" w:hAnsi="宋体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24"/>
                <w:lang w:val="en-US" w:eastAsia="zh-CN"/>
              </w:rPr>
              <w:t>备注</w:t>
            </w:r>
          </w:p>
        </w:tc>
      </w:tr>
      <w:tr w14:paraId="0FCB8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8" w:hRule="exact"/>
          <w:jc w:val="center"/>
        </w:trPr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1994E9"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C02AF"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双人位防静电焊接工作台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5308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  <w:t>1、桌面承重：50*50方管壁厚1.5mm，承重1吨</w:t>
            </w:r>
          </w:p>
          <w:p w14:paraId="2D5978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  <w:t>2、桌面尺寸：1500×600×750mm，桌面材质要求多层板+防静电皮，桌面厚度5公分</w:t>
            </w:r>
          </w:p>
          <w:p w14:paraId="5AEF81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  <w:t>3、抽屉需求：2个</w:t>
            </w:r>
          </w:p>
          <w:p w14:paraId="56721A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  <w:t>4、插座需求：3个</w:t>
            </w:r>
          </w:p>
        </w:tc>
        <w:tc>
          <w:tcPr>
            <w:tcW w:w="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BD62BA"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EED611"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493D3A"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527050" cy="581660"/>
                  <wp:effectExtent l="0" t="0" r="6350" b="8890"/>
                  <wp:docPr id="1" name="图片 1" descr="9bd759a413062f2d1ee672df19615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bd759a413062f2d1ee672df1961554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CAFDE1"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</w:tr>
      <w:tr w14:paraId="5F60D0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exact"/>
          <w:jc w:val="center"/>
        </w:trPr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5EBAC5"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</w:t>
            </w:r>
          </w:p>
        </w:tc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BA0F504">
            <w:pPr>
              <w:spacing w:before="100" w:beforeAutospacing="1" w:after="100" w:afterAutospacing="1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双人位防静电焊接工作台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桌垫+灯管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C84F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  <w:t>1500×600mm防静电皮+灯管</w:t>
            </w:r>
          </w:p>
        </w:tc>
        <w:tc>
          <w:tcPr>
            <w:tcW w:w="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EB8263"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套</w:t>
            </w:r>
          </w:p>
        </w:tc>
        <w:tc>
          <w:tcPr>
            <w:tcW w:w="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E2A4EC">
            <w:pPr>
              <w:spacing w:before="100" w:beforeAutospacing="1" w:after="100" w:afterAutospacing="1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6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A15436"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527050" cy="581660"/>
                  <wp:effectExtent l="0" t="0" r="6350" b="8890"/>
                  <wp:docPr id="7" name="图片 7" descr="9bd759a413062f2d1ee672df19615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9bd759a413062f2d1ee672df1961554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98122A"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</w:tc>
      </w:tr>
      <w:tr w14:paraId="6A61F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F54CE9"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3</w:t>
            </w:r>
          </w:p>
        </w:tc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2F6538"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防静电工作椅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A1C6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  <w:t>椅子</w:t>
            </w:r>
          </w:p>
        </w:tc>
        <w:tc>
          <w:tcPr>
            <w:tcW w:w="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95CFB9"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把</w:t>
            </w:r>
          </w:p>
        </w:tc>
        <w:tc>
          <w:tcPr>
            <w:tcW w:w="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0DD5AF"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355CB3"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</w:tc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B20D8A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</w:tc>
      </w:tr>
      <w:tr w14:paraId="3EB14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7" w:hRule="atLeast"/>
          <w:jc w:val="center"/>
        </w:trPr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6E51E2"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4</w:t>
            </w:r>
          </w:p>
        </w:tc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3B7C7A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焊接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/维修工作台灯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B46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  <w:t>带放大镜</w:t>
            </w:r>
          </w:p>
        </w:tc>
        <w:tc>
          <w:tcPr>
            <w:tcW w:w="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705E09"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套</w:t>
            </w:r>
          </w:p>
        </w:tc>
        <w:tc>
          <w:tcPr>
            <w:tcW w:w="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ACF495"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35D30D">
            <w:pPr>
              <w:spacing w:before="100" w:beforeAutospacing="1" w:after="100" w:afterAutospacing="1"/>
              <w:jc w:val="both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08305" cy="512445"/>
                  <wp:effectExtent l="0" t="0" r="10795" b="1905"/>
                  <wp:docPr id="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4312" b="13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05" cy="51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219452"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</w:tc>
      </w:tr>
      <w:tr w14:paraId="6EED7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02F2FE">
            <w:pPr>
              <w:spacing w:before="100" w:beforeAutospacing="1" w:after="100" w:afterAutospacing="1"/>
              <w:jc w:val="center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5</w:t>
            </w:r>
          </w:p>
        </w:tc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6C64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工作台灯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C53F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  <w:t>夹子底座</w:t>
            </w:r>
          </w:p>
        </w:tc>
        <w:tc>
          <w:tcPr>
            <w:tcW w:w="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D6F2B7"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个</w:t>
            </w:r>
          </w:p>
        </w:tc>
        <w:tc>
          <w:tcPr>
            <w:tcW w:w="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42E8B2"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07111C">
            <w:pPr>
              <w:spacing w:before="100" w:beforeAutospacing="1" w:after="100" w:afterAutospacing="1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szCs w:val="21"/>
                <w:lang w:val="en-US" w:eastAsia="zh-CN"/>
              </w:rPr>
              <w:drawing>
                <wp:inline distT="0" distB="0" distL="114300" distR="114300">
                  <wp:extent cx="531495" cy="360045"/>
                  <wp:effectExtent l="0" t="0" r="1905" b="1905"/>
                  <wp:docPr id="8" name="图片 8" descr="edca53f917a273c742034c5d9a000b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dca53f917a273c742034c5d9a000b8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9E8FB0"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</w:p>
        </w:tc>
      </w:tr>
      <w:tr w14:paraId="68FE3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5E188C"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6</w:t>
            </w:r>
          </w:p>
        </w:tc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DA32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双人电脑桌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E98C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  <w:t>1200×600×750mm</w:t>
            </w:r>
          </w:p>
          <w:p w14:paraId="130BCF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  <w:t>钢木结构，含钢制主机架，基材采用国内一线品牌E1级及以上环保板材，桌面板厚度为25mm，要求整体承重力强、稳定性好、美观大方</w:t>
            </w:r>
          </w:p>
        </w:tc>
        <w:tc>
          <w:tcPr>
            <w:tcW w:w="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63DA45"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9EBF9D"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8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FCB2F2"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529590" cy="394970"/>
                  <wp:effectExtent l="0" t="0" r="3810" b="5080"/>
                  <wp:docPr id="19" name="图片 19" descr="0185bf890e0dae690200212ca31bb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0185bf890e0dae690200212ca31bb4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2F3349"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34F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695FE0"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7</w:t>
            </w:r>
          </w:p>
        </w:tc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38B2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学生椅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3BC196"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标准</w:t>
            </w:r>
          </w:p>
        </w:tc>
        <w:tc>
          <w:tcPr>
            <w:tcW w:w="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8BAD00"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把</w:t>
            </w:r>
          </w:p>
        </w:tc>
        <w:tc>
          <w:tcPr>
            <w:tcW w:w="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B4A9D2">
            <w:pPr>
              <w:spacing w:before="100" w:beforeAutospacing="1" w:after="100" w:afterAutospacing="1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56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195D3D"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drawing>
                <wp:inline distT="0" distB="0" distL="114300" distR="114300">
                  <wp:extent cx="539750" cy="634365"/>
                  <wp:effectExtent l="0" t="0" r="12700" b="13335"/>
                  <wp:docPr id="177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6182" b="17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6DB45C">
            <w:pPr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45C6E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FC5DA74"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8</w:t>
            </w:r>
          </w:p>
        </w:tc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1220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教师</w:t>
            </w:r>
            <w:r>
              <w:rPr>
                <w:rFonts w:hint="eastAsia" w:ascii="宋体" w:hAnsi="宋体"/>
                <w:szCs w:val="21"/>
              </w:rPr>
              <w:t>电脑桌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9CD4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  <w:t>1200×600×750mm</w:t>
            </w:r>
          </w:p>
          <w:p w14:paraId="128B92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  <w:t>钢木结构，含钢制主机架，基材采用国内一线品牌E1级及以上环保板材，桌面板厚度为25mm，要求整体承重力强、稳定性好、美观大方</w:t>
            </w:r>
          </w:p>
        </w:tc>
        <w:tc>
          <w:tcPr>
            <w:tcW w:w="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B87633"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FDB88F">
            <w:pPr>
              <w:spacing w:before="100" w:beforeAutospacing="1" w:after="100" w:afterAutospacing="1"/>
              <w:jc w:val="center"/>
              <w:rPr>
                <w:rFonts w:hint="default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AD2B63">
            <w:pPr>
              <w:spacing w:before="100" w:beforeAutospacing="1" w:after="100" w:afterAutospacing="1"/>
              <w:jc w:val="center"/>
              <w:rPr>
                <w:rFonts w:hint="default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529590" cy="394970"/>
                  <wp:effectExtent l="0" t="0" r="3810" b="5080"/>
                  <wp:docPr id="18" name="图片 18" descr="0185bf890e0dae690200212ca31bb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0185bf890e0dae690200212ca31bb4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5989C4">
            <w:pPr>
              <w:jc w:val="center"/>
              <w:rPr>
                <w:rFonts w:hint="default" w:ascii="宋体" w:hAnsi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35131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100AB24"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9</w:t>
            </w:r>
          </w:p>
        </w:tc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2C85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教师椅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2F34AB"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标准</w:t>
            </w:r>
          </w:p>
        </w:tc>
        <w:tc>
          <w:tcPr>
            <w:tcW w:w="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74D18F3"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把</w:t>
            </w:r>
          </w:p>
        </w:tc>
        <w:tc>
          <w:tcPr>
            <w:tcW w:w="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EC46B92">
            <w:pPr>
              <w:spacing w:before="100" w:beforeAutospacing="1" w:after="100" w:afterAutospacing="1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1E02FF">
            <w:pPr>
              <w:spacing w:before="100" w:beforeAutospacing="1" w:after="100" w:afterAutospacing="1"/>
              <w:jc w:val="center"/>
              <w:rPr>
                <w:rFonts w:hint="default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drawing>
                <wp:inline distT="0" distB="0" distL="114300" distR="114300">
                  <wp:extent cx="539750" cy="634365"/>
                  <wp:effectExtent l="0" t="0" r="12700" b="13335"/>
                  <wp:docPr id="3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6182" b="17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723614">
            <w:pPr>
              <w:jc w:val="center"/>
              <w:rPr>
                <w:rFonts w:hint="default" w:ascii="宋体" w:hAnsi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F0AB9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1E5B34C"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10</w:t>
            </w:r>
          </w:p>
        </w:tc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82902BB"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文件柜</w:t>
            </w:r>
          </w:p>
        </w:tc>
        <w:tc>
          <w:tcPr>
            <w:tcW w:w="3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4084949"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上玻下柜</w:t>
            </w:r>
          </w:p>
        </w:tc>
        <w:tc>
          <w:tcPr>
            <w:tcW w:w="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6F9690C"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组</w:t>
            </w:r>
          </w:p>
        </w:tc>
        <w:tc>
          <w:tcPr>
            <w:tcW w:w="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169201C"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8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42F3F21"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66420" cy="742950"/>
                  <wp:effectExtent l="0" t="0" r="5080" b="0"/>
                  <wp:docPr id="22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69919" t="76993" r="5626" b="15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FE60F4D"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2BBC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5" w:hRule="exact"/>
          <w:jc w:val="center"/>
        </w:trPr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798CB3"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val="en-US" w:eastAsia="zh-CN"/>
              </w:rPr>
              <w:t>备注</w:t>
            </w:r>
          </w:p>
        </w:tc>
        <w:tc>
          <w:tcPr>
            <w:tcW w:w="905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4450253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1.以上产品图示仅供参考，家具尺寸允许合理偏差，报价单位可以根据项目现场及自身优势合理配置家具方案。</w:t>
            </w:r>
          </w:p>
          <w:p w14:paraId="0C8A3CBD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2.报价单位对报价产品有修改或调整的，需要在“图示”栏附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实际报价的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产品图片或设计图。</w:t>
            </w:r>
          </w:p>
          <w:p w14:paraId="03B67B66">
            <w:pPr>
              <w:widowControl/>
              <w:jc w:val="left"/>
              <w:rPr>
                <w:rFonts w:hint="eastAsia" w:ascii="宋体" w:hAnsi="宋体" w:eastAsia="宋体" w:cs="宋体"/>
                <w:color w:val="auto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eastAsia="zh-CN"/>
              </w:rPr>
              <w:t>3.报价文件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提交两个版本：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u w:val="single"/>
                <w:lang w:eastAsia="zh-CN"/>
              </w:rPr>
              <w:t>PDF格式（盖章扫描版）、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u w:val="single"/>
                <w:lang w:val="en-US" w:eastAsia="zh-CN"/>
              </w:rPr>
              <w:t>可编辑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u w:val="single"/>
                <w:lang w:eastAsia="zh-CN"/>
              </w:rPr>
              <w:t>电子版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eastAsia="zh-CN"/>
              </w:rPr>
              <w:t>，5月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21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eastAsia="zh-CN"/>
              </w:rPr>
              <w:t>日8：00-11：00发送至新华集团采购部邮箱：xhjtcgb01@xinhuaedu.com。</w:t>
            </w:r>
          </w:p>
          <w:p w14:paraId="77656C6E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4.本项目没有预付款，项目结束并经甲方验收合格后支付95%货款，余款作为质保金，于验收合格1年后无质量问题及其他扣款情形一次性付清（无息）。</w:t>
            </w:r>
          </w:p>
          <w:p w14:paraId="5903A3BA"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5.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根据产品特点，采购方不排除再次分包采购的可能，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最终以实际采购数字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据实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结算。</w:t>
            </w:r>
          </w:p>
        </w:tc>
      </w:tr>
    </w:tbl>
    <w:p w14:paraId="042D78BA"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742315</wp:posOffset>
            </wp:positionV>
            <wp:extent cx="2257425" cy="2349500"/>
            <wp:effectExtent l="0" t="0" r="9525" b="12700"/>
            <wp:wrapTopAndBottom/>
            <wp:docPr id="30" name="图片 30" descr="9cd41f03b8eef40d18eec4a72b070f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cd41f03b8eef40d18eec4a72b070fea"/>
                    <pic:cNvPicPr>
                      <a:picLocks noChangeAspect="1"/>
                    </pic:cNvPicPr>
                  </pic:nvPicPr>
                  <pic:blipFill>
                    <a:blip r:embed="rId10"/>
                    <a:srcRect l="4865" t="5388" r="5521" b="10137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18ABE"/>
    <w:p w14:paraId="705A5D0D"/>
    <w:p w14:paraId="7DBEED6B"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341630</wp:posOffset>
            </wp:positionV>
            <wp:extent cx="2037080" cy="1217930"/>
            <wp:effectExtent l="0" t="0" r="1270" b="1270"/>
            <wp:wrapSquare wrapText="bothSides"/>
            <wp:docPr id="9" name="图片 9" descr="edca53f917a273c742034c5d9a000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dca53f917a273c742034c5d9a000b8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1786255</wp:posOffset>
            </wp:positionH>
            <wp:positionV relativeFrom="paragraph">
              <wp:posOffset>435610</wp:posOffset>
            </wp:positionV>
            <wp:extent cx="1433195" cy="1798320"/>
            <wp:effectExtent l="0" t="0" r="14605" b="11430"/>
            <wp:wrapTight wrapText="bothSides">
              <wp:wrapPolygon>
                <wp:start x="0" y="0"/>
                <wp:lineTo x="0" y="21280"/>
                <wp:lineTo x="21246" y="21280"/>
                <wp:lineTo x="21246" y="0"/>
                <wp:lineTo x="0" y="0"/>
              </wp:wrapPolygon>
            </wp:wrapTight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24312" b="13005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610B7A1">
      <w:r>
        <w:rPr>
          <w:rFonts w:hint="default" w:ascii="宋体" w:hAnsi="宋体" w:eastAsia="宋体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2808605" cy="2094865"/>
            <wp:effectExtent l="0" t="0" r="10795" b="635"/>
            <wp:docPr id="2" name="图片 2" descr="0185bf890e0dae690200212ca31bb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85bf890e0dae690200212ca31bb4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137160</wp:posOffset>
            </wp:positionV>
            <wp:extent cx="1651000" cy="2164715"/>
            <wp:effectExtent l="0" t="0" r="6350" b="6985"/>
            <wp:wrapSquare wrapText="bothSides"/>
            <wp:docPr id="2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69919" t="76993" r="5626" b="15066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7A61940"/>
    <w:p w14:paraId="3633C914"/>
    <w:p w14:paraId="14BC514F"/>
    <w:p w14:paraId="6DEA55C7"/>
    <w:p w14:paraId="6F9BDAA8"/>
    <w:p w14:paraId="1060256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956EF0"/>
    <w:rsid w:val="4295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webp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2026-05-14T00:40:00Z</dcterms:created>
  <dc:creator>心若向阳</dc:creator>
  <cp:lastModifiedBy>心若向阳</cp:lastModifiedBy>
  <dcterms:modified xsi:type="dcterms:W3CDTF">2026-05-14T00:44:15Z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903EC822ADC244118D4C3509E198DD11_11</vt:lpwstr>
  </property>
  <property fmtid="{D5CDD505-2E9C-101B-9397-08002B2CF9AE}" pid="4" name="KSOTemplateDocerSaveRecord">
    <vt:lpwstr>eyJoZGlkIjoiNWRkZWEwYjc3ZjU0NTk3MTZjMGQwMGQwN2RkMDczMzMiLCJ1c2VySWQiOiI0NDcxMDY1MDAifQ==</vt:lpwstr>
  </property>
</Properties>
</file>